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8DAB05" w14:textId="0153EF1E" w:rsidR="00316A87" w:rsidRPr="00D30260" w:rsidRDefault="00D30260" w:rsidP="00D30260">
      <w:pPr>
        <w:rPr>
          <w:b/>
          <w:bCs/>
        </w:rPr>
      </w:pPr>
      <w:r w:rsidRPr="00D30260">
        <w:rPr>
          <w:b/>
          <w:bCs/>
        </w:rPr>
        <w:t>Beispiel-Befund Kardio-CT 1</w:t>
      </w:r>
    </w:p>
    <w:p w14:paraId="0B8C01E7" w14:textId="1531A7A7" w:rsidR="00D30260" w:rsidRPr="00D30260" w:rsidRDefault="00D30260" w:rsidP="00D30260"/>
    <w:p w14:paraId="3D073864" w14:textId="77777777" w:rsidR="00D30260" w:rsidRPr="00D30260" w:rsidRDefault="00D30260" w:rsidP="00D30260">
      <w:r w:rsidRPr="00D30260">
        <w:t xml:space="preserve">Sehr geehrter Herr Kollege Karmann und Kollegen, </w:t>
      </w:r>
    </w:p>
    <w:p w14:paraId="590B25D9" w14:textId="50C409B0" w:rsidR="00D30260" w:rsidRPr="00D30260" w:rsidRDefault="00D30260" w:rsidP="00D30260">
      <w:r w:rsidRPr="00D30260">
        <w:t xml:space="preserve">besten Dank für die freundliche Überweisung Ihres Patienten: </w:t>
      </w:r>
    </w:p>
    <w:p w14:paraId="09E3A72D" w14:textId="77777777" w:rsidR="00D30260" w:rsidRDefault="00D30260" w:rsidP="00D30260"/>
    <w:p w14:paraId="3A022A91" w14:textId="77777777" w:rsidR="00D30260" w:rsidRPr="00D30260" w:rsidRDefault="00D30260" w:rsidP="00D30260">
      <w:pPr>
        <w:rPr>
          <w:b/>
          <w:bCs/>
        </w:rPr>
      </w:pPr>
      <w:r w:rsidRPr="00D30260">
        <w:rPr>
          <w:b/>
          <w:bCs/>
        </w:rPr>
        <w:t xml:space="preserve">Anamnese und Fragestellung: </w:t>
      </w:r>
    </w:p>
    <w:p w14:paraId="440E7310" w14:textId="5071D4EB" w:rsidR="00D30260" w:rsidRPr="00D30260" w:rsidRDefault="00D30260" w:rsidP="00D30260">
      <w:r w:rsidRPr="00D30260">
        <w:t xml:space="preserve">Ausschluss KHK Thoraxschmerz CT des Herzens nativ mit Kalkscore vom 05.11.2021 </w:t>
      </w:r>
    </w:p>
    <w:p w14:paraId="390F926A" w14:textId="77777777" w:rsidR="00D30260" w:rsidRDefault="00D30260" w:rsidP="00D30260"/>
    <w:p w14:paraId="224219C0" w14:textId="77777777" w:rsidR="00D30260" w:rsidRPr="00D30260" w:rsidRDefault="00D30260" w:rsidP="00D30260">
      <w:pPr>
        <w:rPr>
          <w:b/>
          <w:bCs/>
        </w:rPr>
      </w:pPr>
      <w:r w:rsidRPr="00D30260">
        <w:rPr>
          <w:b/>
          <w:bCs/>
        </w:rPr>
        <w:t>Befund:</w:t>
      </w:r>
    </w:p>
    <w:p w14:paraId="7960FB8F" w14:textId="0B3D0B1A" w:rsidR="00D30260" w:rsidRDefault="00D30260" w:rsidP="00D30260">
      <w:r w:rsidRPr="00D30260">
        <w:t>Eine VU zum Vergleich liegt nicht vor. Im Kalziumscore ausgeprägte Verkalkungen entlang der Koronarien. Im Verlauf der LAD summieren sich die Verkalkungen auf ein Volumen von 952 mm3 und einem Agatston-Score von 1177. In der CX beträgt das Volumen der Verkalkungen 124 mm3 und in der RCA noch 85 mm3. Insgesamt resultiert ein Agatston-Score von 1385. Aufgrund der massiven Verkalkungen wurde auf die geplante CT Koronarangiographie verzichtet.</w:t>
      </w:r>
    </w:p>
    <w:p w14:paraId="02E66689" w14:textId="77777777" w:rsidR="00D30260" w:rsidRPr="00D30260" w:rsidRDefault="00D30260" w:rsidP="00D30260"/>
    <w:p w14:paraId="16A9119A" w14:textId="77777777" w:rsidR="00D30260" w:rsidRPr="00D30260" w:rsidRDefault="00D30260" w:rsidP="00D30260">
      <w:pPr>
        <w:rPr>
          <w:b/>
          <w:bCs/>
        </w:rPr>
      </w:pPr>
      <w:r w:rsidRPr="00D30260">
        <w:rPr>
          <w:b/>
          <w:bCs/>
        </w:rPr>
        <w:t>Beurteilung:</w:t>
      </w:r>
    </w:p>
    <w:p w14:paraId="189F997C" w14:textId="503A0EFE" w:rsidR="00D30260" w:rsidRPr="00D30260" w:rsidRDefault="00D30260" w:rsidP="00D30260">
      <w:r w:rsidRPr="00D30260">
        <w:t xml:space="preserve">CT des Herzens nativ mit Kalkscore vom 05.11.2021: Fortgeschrittene Koronarsklerose mit einem Agatston-Score von 1385. Der Wert liegt zwischen der 75. und 90. Alters- und Geschlechtsperzentile. Eine flussrelevante Stenose ist bei diesem Wert wahrscheinlich. Bei korrelierender Klinik wäre zur weiteren Abklärung eine Katheter Angiographie empfohlen. &lt;--- </w:t>
      </w:r>
    </w:p>
    <w:p w14:paraId="0CA4639B" w14:textId="77777777" w:rsidR="00D30260" w:rsidRDefault="00D30260" w:rsidP="00D30260"/>
    <w:p w14:paraId="74D0B634" w14:textId="77777777" w:rsidR="00D30260" w:rsidRDefault="00D30260" w:rsidP="00D30260"/>
    <w:p w14:paraId="3DCFD954" w14:textId="198DED2E" w:rsidR="00D30260" w:rsidRPr="00D30260" w:rsidRDefault="00D30260" w:rsidP="00D30260">
      <w:r w:rsidRPr="00D30260">
        <w:t xml:space="preserve">Mit freundlichen Grüßen </w:t>
      </w:r>
    </w:p>
    <w:p w14:paraId="2CF97601" w14:textId="77777777" w:rsidR="00D30260" w:rsidRDefault="00D30260" w:rsidP="00D30260"/>
    <w:p w14:paraId="38617E68" w14:textId="77777777" w:rsidR="00C62B9F" w:rsidRDefault="00C62B9F" w:rsidP="00D30260"/>
    <w:p w14:paraId="6B169278" w14:textId="77777777" w:rsidR="00C62B9F" w:rsidRDefault="00C62B9F" w:rsidP="00D30260"/>
    <w:p w14:paraId="375FE0D4" w14:textId="77777777" w:rsidR="00C62B9F" w:rsidRDefault="00C62B9F" w:rsidP="00D30260"/>
    <w:p w14:paraId="7ABA9D88" w14:textId="77777777" w:rsidR="00C62B9F" w:rsidRDefault="00C62B9F" w:rsidP="00D30260"/>
    <w:p w14:paraId="2F43FDFD" w14:textId="77777777" w:rsidR="00C62B9F" w:rsidRDefault="00C62B9F" w:rsidP="00D30260"/>
    <w:p w14:paraId="17666B89" w14:textId="77777777" w:rsidR="00C62B9F" w:rsidRDefault="00C62B9F" w:rsidP="00D30260"/>
    <w:p w14:paraId="5398E8F5" w14:textId="77777777" w:rsidR="00C62B9F" w:rsidRDefault="00C62B9F" w:rsidP="00C62B9F">
      <w:r>
        <w:t xml:space="preserve">Dieser Beispielbefund wurde freundlicherweise von der Mainradiologie Kitzingen zur Verfügung gestellt. </w:t>
      </w:r>
    </w:p>
    <w:p w14:paraId="2C2DD40D" w14:textId="77777777" w:rsidR="00C62B9F" w:rsidRDefault="00C62B9F" w:rsidP="00C62B9F">
      <w:hyperlink r:id="rId4" w:history="1">
        <w:r w:rsidRPr="00F63C59">
          <w:rPr>
            <w:rStyle w:val="Hyperlink"/>
          </w:rPr>
          <w:t>www.mainradiologie.de</w:t>
        </w:r>
      </w:hyperlink>
    </w:p>
    <w:p w14:paraId="752CB06A" w14:textId="77777777" w:rsidR="00C62B9F" w:rsidRPr="00400560" w:rsidRDefault="00C62B9F" w:rsidP="00C62B9F"/>
    <w:p w14:paraId="38D4B7B8" w14:textId="77777777" w:rsidR="00C62B9F" w:rsidRPr="00D30260" w:rsidRDefault="00C62B9F" w:rsidP="00D30260"/>
    <w:sectPr w:rsidR="00C62B9F" w:rsidRPr="00D3026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260"/>
    <w:rsid w:val="001C438F"/>
    <w:rsid w:val="00316A87"/>
    <w:rsid w:val="0039520E"/>
    <w:rsid w:val="006642C4"/>
    <w:rsid w:val="009C101F"/>
    <w:rsid w:val="00C62B9F"/>
    <w:rsid w:val="00D3026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2A5E012E"/>
  <w15:chartTrackingRefBased/>
  <w15:docId w15:val="{BB59D5E8-3D75-D944-9448-D8EA00149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de-D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D30260"/>
    <w:pPr>
      <w:spacing w:before="100" w:beforeAutospacing="1" w:after="100" w:afterAutospacing="1"/>
    </w:pPr>
    <w:rPr>
      <w:rFonts w:ascii="Times New Roman" w:eastAsia="Times New Roman" w:hAnsi="Times New Roman" w:cs="Times New Roman"/>
      <w:kern w:val="0"/>
      <w:lang w:eastAsia="de-DE"/>
      <w14:ligatures w14:val="none"/>
    </w:rPr>
  </w:style>
  <w:style w:type="character" w:styleId="Hyperlink">
    <w:name w:val="Hyperlink"/>
    <w:basedOn w:val="Absatz-Standardschriftart"/>
    <w:uiPriority w:val="99"/>
    <w:unhideWhenUsed/>
    <w:rsid w:val="00C62B9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8322334">
      <w:bodyDiv w:val="1"/>
      <w:marLeft w:val="0"/>
      <w:marRight w:val="0"/>
      <w:marTop w:val="0"/>
      <w:marBottom w:val="0"/>
      <w:divBdr>
        <w:top w:val="none" w:sz="0" w:space="0" w:color="auto"/>
        <w:left w:val="none" w:sz="0" w:space="0" w:color="auto"/>
        <w:bottom w:val="none" w:sz="0" w:space="0" w:color="auto"/>
        <w:right w:val="none" w:sz="0" w:space="0" w:color="auto"/>
      </w:divBdr>
      <w:divsChild>
        <w:div w:id="50542577">
          <w:marLeft w:val="0"/>
          <w:marRight w:val="0"/>
          <w:marTop w:val="0"/>
          <w:marBottom w:val="0"/>
          <w:divBdr>
            <w:top w:val="none" w:sz="0" w:space="0" w:color="auto"/>
            <w:left w:val="none" w:sz="0" w:space="0" w:color="auto"/>
            <w:bottom w:val="none" w:sz="0" w:space="0" w:color="auto"/>
            <w:right w:val="none" w:sz="0" w:space="0" w:color="auto"/>
          </w:divBdr>
          <w:divsChild>
            <w:div w:id="470367880">
              <w:marLeft w:val="0"/>
              <w:marRight w:val="0"/>
              <w:marTop w:val="0"/>
              <w:marBottom w:val="0"/>
              <w:divBdr>
                <w:top w:val="none" w:sz="0" w:space="0" w:color="auto"/>
                <w:left w:val="none" w:sz="0" w:space="0" w:color="auto"/>
                <w:bottom w:val="none" w:sz="0" w:space="0" w:color="auto"/>
                <w:right w:val="none" w:sz="0" w:space="0" w:color="auto"/>
              </w:divBdr>
              <w:divsChild>
                <w:div w:id="103039882">
                  <w:marLeft w:val="0"/>
                  <w:marRight w:val="0"/>
                  <w:marTop w:val="0"/>
                  <w:marBottom w:val="0"/>
                  <w:divBdr>
                    <w:top w:val="none" w:sz="0" w:space="0" w:color="auto"/>
                    <w:left w:val="none" w:sz="0" w:space="0" w:color="auto"/>
                    <w:bottom w:val="none" w:sz="0" w:space="0" w:color="auto"/>
                    <w:right w:val="none" w:sz="0" w:space="0" w:color="auto"/>
                  </w:divBdr>
                  <w:divsChild>
                    <w:div w:id="228733477">
                      <w:marLeft w:val="0"/>
                      <w:marRight w:val="0"/>
                      <w:marTop w:val="0"/>
                      <w:marBottom w:val="0"/>
                      <w:divBdr>
                        <w:top w:val="none" w:sz="0" w:space="0" w:color="auto"/>
                        <w:left w:val="none" w:sz="0" w:space="0" w:color="auto"/>
                        <w:bottom w:val="none" w:sz="0" w:space="0" w:color="auto"/>
                        <w:right w:val="none" w:sz="0" w:space="0" w:color="auto"/>
                      </w:divBdr>
                    </w:div>
                    <w:div w:id="1226337898">
                      <w:marLeft w:val="0"/>
                      <w:marRight w:val="0"/>
                      <w:marTop w:val="0"/>
                      <w:marBottom w:val="0"/>
                      <w:divBdr>
                        <w:top w:val="none" w:sz="0" w:space="0" w:color="auto"/>
                        <w:left w:val="none" w:sz="0" w:space="0" w:color="auto"/>
                        <w:bottom w:val="none" w:sz="0" w:space="0" w:color="auto"/>
                        <w:right w:val="none" w:sz="0" w:space="0" w:color="auto"/>
                      </w:divBdr>
                    </w:div>
                  </w:divsChild>
                </w:div>
                <w:div w:id="1345471570">
                  <w:marLeft w:val="0"/>
                  <w:marRight w:val="0"/>
                  <w:marTop w:val="0"/>
                  <w:marBottom w:val="0"/>
                  <w:divBdr>
                    <w:top w:val="none" w:sz="0" w:space="0" w:color="auto"/>
                    <w:left w:val="none" w:sz="0" w:space="0" w:color="auto"/>
                    <w:bottom w:val="none" w:sz="0" w:space="0" w:color="auto"/>
                    <w:right w:val="none" w:sz="0" w:space="0" w:color="auto"/>
                  </w:divBdr>
                  <w:divsChild>
                    <w:div w:id="59795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ainradiologie.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175</Words>
  <Characters>1106</Characters>
  <Application>Microsoft Office Word</Application>
  <DocSecurity>0</DocSecurity>
  <Lines>9</Lines>
  <Paragraphs>2</Paragraphs>
  <ScaleCrop>false</ScaleCrop>
  <Company/>
  <LinksUpToDate>false</LinksUpToDate>
  <CharactersWithSpaces>1279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Riemer</dc:creator>
  <cp:keywords/>
  <dc:description/>
  <cp:lastModifiedBy>Alex Riemer</cp:lastModifiedBy>
  <cp:revision>2</cp:revision>
  <dcterms:created xsi:type="dcterms:W3CDTF">2023-03-24T09:56:00Z</dcterms:created>
  <dcterms:modified xsi:type="dcterms:W3CDTF">2023-03-24T10:08:00Z</dcterms:modified>
</cp:coreProperties>
</file>