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DFA4" w14:textId="77777777" w:rsidR="003969C1" w:rsidRDefault="000629A4" w:rsidP="00614D06">
      <w:pPr>
        <w:spacing w:after="0" w:line="259" w:lineRule="auto"/>
        <w:ind w:left="851" w:hanging="284"/>
        <w:jc w:val="left"/>
      </w:pPr>
      <w:r>
        <w:rPr>
          <w:b/>
          <w:sz w:val="32"/>
        </w:rPr>
        <w:t xml:space="preserve"> </w:t>
      </w:r>
    </w:p>
    <w:p w14:paraId="5F58DB77" w14:textId="5E6F3E40" w:rsidR="003969C1" w:rsidRDefault="000629A4" w:rsidP="00614D06">
      <w:pPr>
        <w:spacing w:after="0" w:line="259" w:lineRule="auto"/>
        <w:ind w:left="851" w:hanging="284"/>
        <w:jc w:val="left"/>
      </w:pPr>
      <w:r>
        <w:rPr>
          <w:b/>
          <w:sz w:val="32"/>
        </w:rPr>
        <w:t xml:space="preserve">Patienteninformation – </w:t>
      </w:r>
    </w:p>
    <w:p w14:paraId="6EE86016" w14:textId="77777777" w:rsidR="003969C1" w:rsidRDefault="000629A4" w:rsidP="00614D06">
      <w:pPr>
        <w:spacing w:after="0" w:line="259" w:lineRule="auto"/>
        <w:ind w:left="851" w:hanging="284"/>
        <w:jc w:val="left"/>
      </w:pPr>
      <w:r>
        <w:rPr>
          <w:b/>
          <w:sz w:val="32"/>
        </w:rPr>
        <w:t xml:space="preserve">Computertomographie des Herzens </w:t>
      </w:r>
    </w:p>
    <w:p w14:paraId="63BB0F7F" w14:textId="77777777" w:rsidR="003969C1" w:rsidRDefault="000629A4" w:rsidP="00614D06">
      <w:pPr>
        <w:spacing w:after="2" w:line="259" w:lineRule="auto"/>
        <w:ind w:left="851" w:hanging="284"/>
        <w:jc w:val="left"/>
      </w:pPr>
      <w:r>
        <w:rPr>
          <w:sz w:val="24"/>
        </w:rPr>
        <w:t xml:space="preserve"> </w:t>
      </w:r>
    </w:p>
    <w:p w14:paraId="1A4E5D5F" w14:textId="77777777" w:rsidR="003969C1" w:rsidRDefault="000629A4" w:rsidP="00614D06">
      <w:pPr>
        <w:spacing w:after="0" w:line="259" w:lineRule="auto"/>
        <w:ind w:left="851" w:hanging="284"/>
        <w:jc w:val="left"/>
      </w:pPr>
      <w:r>
        <w:rPr>
          <w:sz w:val="24"/>
        </w:rPr>
        <w:t xml:space="preserve"> </w:t>
      </w:r>
    </w:p>
    <w:p w14:paraId="59662AEA" w14:textId="3F7602D2" w:rsidR="003969C1" w:rsidRDefault="003969C1" w:rsidP="00614D06">
      <w:pPr>
        <w:spacing w:after="0" w:line="259" w:lineRule="auto"/>
        <w:ind w:left="851" w:hanging="284"/>
        <w:jc w:val="left"/>
      </w:pPr>
    </w:p>
    <w:p w14:paraId="3F894B31" w14:textId="77777777" w:rsidR="003969C1" w:rsidRDefault="000629A4" w:rsidP="00614D06">
      <w:pPr>
        <w:ind w:left="567" w:firstLine="0"/>
      </w:pPr>
      <w:r>
        <w:t xml:space="preserve">Sehr geehrte Patientin, sehr geehrter Patient, </w:t>
      </w:r>
    </w:p>
    <w:p w14:paraId="11167E21" w14:textId="77777777" w:rsidR="003969C1" w:rsidRDefault="000629A4" w:rsidP="00614D06">
      <w:pPr>
        <w:spacing w:after="0" w:line="259" w:lineRule="auto"/>
        <w:ind w:left="567" w:firstLine="0"/>
        <w:jc w:val="left"/>
      </w:pPr>
      <w:r>
        <w:t xml:space="preserve"> </w:t>
      </w:r>
    </w:p>
    <w:p w14:paraId="26F17DF9" w14:textId="77777777" w:rsidR="003969C1" w:rsidRDefault="000629A4" w:rsidP="00614D06">
      <w:pPr>
        <w:ind w:left="567" w:firstLine="0"/>
      </w:pPr>
      <w:r>
        <w:t xml:space="preserve">Bei Ihnen soll eine Computertomographie des Herzens (Kardio-CT) durchgeführt werden. </w:t>
      </w:r>
    </w:p>
    <w:p w14:paraId="197A85F6" w14:textId="29C4C139" w:rsidR="003969C1" w:rsidRDefault="000629A4" w:rsidP="00614D06">
      <w:pPr>
        <w:ind w:left="567" w:firstLine="0"/>
      </w:pPr>
      <w:r>
        <w:t xml:space="preserve">Diese Untersuchung wird gemeinsam von den kardiologischen Fachärzten </w:t>
      </w:r>
      <w:r w:rsidR="00B65B20">
        <w:t xml:space="preserve">sowie den </w:t>
      </w:r>
      <w:r>
        <w:t xml:space="preserve">Fachärzten </w:t>
      </w:r>
      <w:r w:rsidR="00B65B20">
        <w:t xml:space="preserve">unseres radiologischen Instituts </w:t>
      </w:r>
      <w:r>
        <w:t xml:space="preserve">betreut. Die behandelnden Kardiologen, die Ihre Krankengeschichte am besten kennen, stellen die Notwendigkeit (Indikation) der Untersuchung fest. Die technische Durchführung erfolgt durch das Praxisteam </w:t>
      </w:r>
      <w:r w:rsidR="00E85347">
        <w:t>in unserer Radiologie.</w:t>
      </w:r>
      <w:r>
        <w:t xml:space="preserve"> Die Auswertung der Untersuchung erfolgt gemeinsam, so dass sich interdisziplinär das Fachwissen der Kardiologen und Radiologen in optimaler Weise ergänzen kann. </w:t>
      </w:r>
    </w:p>
    <w:p w14:paraId="0C71F34E" w14:textId="77777777" w:rsidR="003969C1" w:rsidRDefault="000629A4" w:rsidP="00614D06">
      <w:pPr>
        <w:ind w:left="567" w:firstLine="0"/>
      </w:pPr>
      <w:r>
        <w:t xml:space="preserve">Im Folgenden möchten wir Sie ausführlich über den Ablauf, die möglichen Risiken und die bestehenden Alternativen informieren, damit Sie sich informiert entscheiden und in die Untersuchung einwilligen können. </w:t>
      </w:r>
    </w:p>
    <w:p w14:paraId="0A8FAF03" w14:textId="77777777" w:rsidR="003969C1" w:rsidRDefault="000629A4" w:rsidP="00614D06">
      <w:pPr>
        <w:spacing w:after="0" w:line="259" w:lineRule="auto"/>
        <w:ind w:left="851" w:hanging="284"/>
        <w:jc w:val="left"/>
      </w:pPr>
      <w:r>
        <w:t xml:space="preserve"> </w:t>
      </w:r>
    </w:p>
    <w:p w14:paraId="4539B7FE" w14:textId="77777777" w:rsidR="003969C1" w:rsidRDefault="000629A4" w:rsidP="00614D06">
      <w:pPr>
        <w:spacing w:after="0" w:line="259" w:lineRule="auto"/>
        <w:ind w:left="851" w:hanging="284"/>
        <w:jc w:val="left"/>
      </w:pPr>
      <w:r>
        <w:rPr>
          <w:b/>
          <w:u w:val="single" w:color="000000"/>
        </w:rPr>
        <w:t>Allgemeines:</w:t>
      </w:r>
      <w:r>
        <w:rPr>
          <w:b/>
        </w:rPr>
        <w:t xml:space="preserve"> </w:t>
      </w:r>
    </w:p>
    <w:p w14:paraId="52546410" w14:textId="77777777" w:rsidR="003969C1" w:rsidRDefault="000629A4" w:rsidP="00614D06">
      <w:pPr>
        <w:spacing w:after="0" w:line="259" w:lineRule="auto"/>
        <w:ind w:left="851" w:hanging="284"/>
        <w:jc w:val="left"/>
      </w:pPr>
      <w:r>
        <w:t xml:space="preserve"> </w:t>
      </w:r>
    </w:p>
    <w:p w14:paraId="0A8F9D05" w14:textId="3880C0AE" w:rsidR="003969C1" w:rsidRDefault="000629A4" w:rsidP="00614D06">
      <w:pPr>
        <w:spacing w:after="1" w:line="258" w:lineRule="auto"/>
        <w:ind w:left="567" w:firstLine="0"/>
        <w:jc w:val="left"/>
      </w:pPr>
      <w:r>
        <w:t xml:space="preserve">Die Computertomographie gehört schon lange zu den Standardmethoden bei der Beurteilung der inneren Organe. Durch die technische Weiterentwicklung der letzten Jahre </w:t>
      </w:r>
      <w:r w:rsidR="00040CD9">
        <w:t>können,</w:t>
      </w:r>
      <w:r>
        <w:t xml:space="preserve"> mit dem in </w:t>
      </w:r>
      <w:r w:rsidR="007C40ED">
        <w:t xml:space="preserve">unserem Institut </w:t>
      </w:r>
      <w:r>
        <w:t xml:space="preserve">installierten High-End-CT der neuesten </w:t>
      </w:r>
      <w:r w:rsidR="007C40ED">
        <w:t>CT-G</w:t>
      </w:r>
      <w:r>
        <w:t>eneration</w:t>
      </w:r>
      <w:r w:rsidR="0085035D">
        <w:t>,</w:t>
      </w:r>
      <w:r>
        <w:t xml:space="preserve"> nun auch bewegte </w:t>
      </w:r>
      <w:r w:rsidR="00040CD9">
        <w:t>Organe wie</w:t>
      </w:r>
      <w:r>
        <w:t xml:space="preserve"> z.B. das Herz zuverlässig untersucht werden. Dabei kommen grundsätzlich zwei Untersuchungen in Frage: </w:t>
      </w:r>
    </w:p>
    <w:p w14:paraId="42878F2D" w14:textId="77777777" w:rsidR="003969C1" w:rsidRDefault="000629A4" w:rsidP="00614D06">
      <w:pPr>
        <w:spacing w:after="38" w:line="259" w:lineRule="auto"/>
        <w:ind w:left="851" w:hanging="284"/>
        <w:jc w:val="left"/>
      </w:pPr>
      <w:r>
        <w:t xml:space="preserve"> </w:t>
      </w:r>
    </w:p>
    <w:p w14:paraId="658C7A53" w14:textId="77777777" w:rsidR="003969C1" w:rsidRDefault="000629A4" w:rsidP="00614D06">
      <w:pPr>
        <w:numPr>
          <w:ilvl w:val="0"/>
          <w:numId w:val="1"/>
        </w:numPr>
        <w:ind w:left="851" w:hanging="284"/>
      </w:pPr>
      <w:r>
        <w:t xml:space="preserve">Mit Hilfe des Kalk-CT können verkalkte Ablagerungen an der Gefäßwand der Herzkranzgefäße sehr schnell und mit geringer Strahlenbelastung dargestellt werden. Diese Untersuchungsmethode wird vor allem bei Verdacht auf das Vorliegen einer </w:t>
      </w:r>
      <w:proofErr w:type="spellStart"/>
      <w:r>
        <w:t>coronaren</w:t>
      </w:r>
      <w:proofErr w:type="spellEnd"/>
      <w:r>
        <w:t xml:space="preserve"> Herzerkrankung durchgeführt. In Abhängigkeit des Ergebnisses kann eine relevante Engstelle an den Herzkranzgefäßen mit großer Sicherheit ausgeschlossen werden bzw. das Risiko dafür genauer beurteilt werden. Für diese Untersuchung wird keine KM-Gabe benötigt.  </w:t>
      </w:r>
    </w:p>
    <w:p w14:paraId="593DBF35" w14:textId="77777777" w:rsidR="003969C1" w:rsidRDefault="000629A4" w:rsidP="00614D06">
      <w:pPr>
        <w:spacing w:after="18" w:line="259" w:lineRule="auto"/>
        <w:ind w:left="851" w:hanging="284"/>
        <w:jc w:val="left"/>
      </w:pPr>
      <w:r>
        <w:t xml:space="preserve"> </w:t>
      </w:r>
    </w:p>
    <w:p w14:paraId="30DD342A" w14:textId="0033F4BA" w:rsidR="003969C1" w:rsidRDefault="000629A4" w:rsidP="00614D06">
      <w:pPr>
        <w:numPr>
          <w:ilvl w:val="0"/>
          <w:numId w:val="1"/>
        </w:numPr>
        <w:ind w:left="851" w:hanging="284"/>
      </w:pPr>
      <w:r>
        <w:t xml:space="preserve">Die Darstellung der Herzkranzgefäße durch ein Kontrastmittel-CT kann Gefäßwandveränderungen wie Ablagerungen oder Engstellen direkt abbilden oder ausschließen. In manchen Fällen (z.B. bei schweren Verkalkungen im Bereich der Herzkranzgefäße) kann die Aussagekraft der Untersuchungsmethode allerdings </w:t>
      </w:r>
      <w:proofErr w:type="gramStart"/>
      <w:r w:rsidR="0085035D">
        <w:t>soweit</w:t>
      </w:r>
      <w:proofErr w:type="gramEnd"/>
      <w:r>
        <w:t xml:space="preserve"> eingeschränkt sein, dass ein sicherer Ausschluss einer </w:t>
      </w:r>
      <w:proofErr w:type="spellStart"/>
      <w:r>
        <w:t>coronaren</w:t>
      </w:r>
      <w:proofErr w:type="spellEnd"/>
      <w:r>
        <w:t xml:space="preserve"> Herzerkrankung nicht möglich ist und eventuell eine konventionelle Herzkatheteruntersuchung durchgeführt werden muss.  </w:t>
      </w:r>
    </w:p>
    <w:p w14:paraId="6BC5B724" w14:textId="4BFC0B57" w:rsidR="003969C1" w:rsidRDefault="000629A4" w:rsidP="00614D06">
      <w:pPr>
        <w:spacing w:after="0" w:line="259" w:lineRule="auto"/>
        <w:ind w:left="851" w:hanging="284"/>
        <w:jc w:val="left"/>
      </w:pPr>
      <w:r>
        <w:rPr>
          <w:rFonts w:ascii="Calibri" w:eastAsia="Calibri" w:hAnsi="Calibri" w:cs="Calibri"/>
        </w:rPr>
        <w:t xml:space="preserve"> </w:t>
      </w:r>
    </w:p>
    <w:p w14:paraId="1B0FC8E8" w14:textId="77777777" w:rsidR="003969C1" w:rsidRDefault="000629A4" w:rsidP="00614D06">
      <w:pPr>
        <w:spacing w:after="0" w:line="259" w:lineRule="auto"/>
        <w:ind w:left="851" w:hanging="284"/>
        <w:jc w:val="left"/>
      </w:pPr>
      <w:r>
        <w:rPr>
          <w:b/>
        </w:rPr>
        <w:t xml:space="preserve"> </w:t>
      </w:r>
    </w:p>
    <w:p w14:paraId="479B2441" w14:textId="77777777" w:rsidR="003969C1" w:rsidRDefault="000629A4" w:rsidP="00614D06">
      <w:pPr>
        <w:spacing w:after="0" w:line="259" w:lineRule="auto"/>
        <w:ind w:left="851" w:hanging="284"/>
        <w:jc w:val="left"/>
      </w:pPr>
      <w:r>
        <w:rPr>
          <w:b/>
          <w:u w:val="single" w:color="000000"/>
        </w:rPr>
        <w:t>Vorbereitung der Untersuchung:</w:t>
      </w:r>
      <w:r>
        <w:rPr>
          <w:b/>
        </w:rPr>
        <w:t xml:space="preserve"> </w:t>
      </w:r>
    </w:p>
    <w:p w14:paraId="25CA9F64" w14:textId="77777777" w:rsidR="003969C1" w:rsidRDefault="000629A4" w:rsidP="00614D06">
      <w:pPr>
        <w:spacing w:after="43" w:line="259" w:lineRule="auto"/>
        <w:ind w:left="851" w:hanging="284"/>
        <w:jc w:val="left"/>
      </w:pPr>
      <w:r>
        <w:rPr>
          <w:sz w:val="16"/>
        </w:rPr>
        <w:t xml:space="preserve"> </w:t>
      </w:r>
    </w:p>
    <w:p w14:paraId="695187A2" w14:textId="77777777" w:rsidR="003969C1" w:rsidRDefault="000629A4" w:rsidP="00614D06">
      <w:pPr>
        <w:ind w:left="567" w:firstLine="0"/>
      </w:pPr>
      <w:r>
        <w:t xml:space="preserve">Für die Untersuchung mit Kontrastmittel muss ein aktueller Schilddrüsenwert (TSH) und ein Nierenfunktionswert (Kreatinin) vorliegen. Falls Sie zuckerkrank sind und </w:t>
      </w:r>
      <w:proofErr w:type="spellStart"/>
      <w:r>
        <w:t>Metformin</w:t>
      </w:r>
      <w:proofErr w:type="spellEnd"/>
      <w:r>
        <w:t xml:space="preserve"> enthaltende Medikamente einnehmen, müssen diese zwei Tage vor und nach der Untersuchung abgesetzt werden. </w:t>
      </w:r>
    </w:p>
    <w:p w14:paraId="77CD368D" w14:textId="77777777" w:rsidR="003969C1" w:rsidRDefault="000629A4" w:rsidP="00614D06">
      <w:pPr>
        <w:ind w:left="567" w:firstLine="0"/>
      </w:pPr>
      <w:r>
        <w:t xml:space="preserve">Am Tag der Untersuchung sollten Sie morgens auf Kaffee und Tee verzichten und nicht rauchen.  Vier </w:t>
      </w:r>
    </w:p>
    <w:p w14:paraId="16B2C439" w14:textId="77777777" w:rsidR="003969C1" w:rsidRDefault="000629A4" w:rsidP="00614D06">
      <w:pPr>
        <w:ind w:left="567" w:firstLine="0"/>
      </w:pPr>
      <w:r>
        <w:t xml:space="preserve">Stunden vor der Untersuchung sollten Sie nicht mehr essen. Für eine möglichst gute Bildqualität sollte der Puls unter 60 Schlägen pro Minute liegen. Dazu werden Sie, sofern keine Gegenanzeigen (Kontraindikation) vorliegen, von Ihrem Arzt ein den Herzschlag senkendes Medikament (Betablocker) bekommen. Im Einzelfall kann das Medikament auch kurz vor der Untersuchung über eine Vene gegeben werden.  </w:t>
      </w:r>
    </w:p>
    <w:p w14:paraId="631E8211" w14:textId="77777777" w:rsidR="003969C1" w:rsidRDefault="000629A4" w:rsidP="00614D06">
      <w:pPr>
        <w:spacing w:after="16" w:line="259" w:lineRule="auto"/>
        <w:ind w:left="851" w:hanging="284"/>
        <w:jc w:val="left"/>
      </w:pPr>
      <w:r>
        <w:rPr>
          <w:b/>
        </w:rPr>
        <w:t xml:space="preserve"> </w:t>
      </w:r>
    </w:p>
    <w:p w14:paraId="0364142D" w14:textId="77777777" w:rsidR="00614D06" w:rsidRDefault="00614D06" w:rsidP="00614D06">
      <w:pPr>
        <w:spacing w:after="0" w:line="259" w:lineRule="auto"/>
        <w:ind w:left="851" w:hanging="284"/>
        <w:jc w:val="left"/>
        <w:rPr>
          <w:b/>
          <w:u w:val="single" w:color="000000"/>
        </w:rPr>
      </w:pPr>
    </w:p>
    <w:p w14:paraId="2470AB55" w14:textId="46F0150B" w:rsidR="003969C1" w:rsidRDefault="000629A4" w:rsidP="00614D06">
      <w:pPr>
        <w:spacing w:after="0" w:line="259" w:lineRule="auto"/>
        <w:ind w:left="851" w:hanging="284"/>
        <w:jc w:val="left"/>
      </w:pPr>
      <w:r>
        <w:rPr>
          <w:b/>
          <w:u w:val="single" w:color="000000"/>
        </w:rPr>
        <w:lastRenderedPageBreak/>
        <w:t>Ablauf der Untersuchung:</w:t>
      </w:r>
      <w:r>
        <w:rPr>
          <w:b/>
        </w:rPr>
        <w:t xml:space="preserve"> </w:t>
      </w:r>
    </w:p>
    <w:p w14:paraId="1169979A" w14:textId="77777777" w:rsidR="003969C1" w:rsidRDefault="000629A4" w:rsidP="00614D06">
      <w:pPr>
        <w:spacing w:after="40" w:line="259" w:lineRule="auto"/>
        <w:ind w:left="851" w:hanging="284"/>
        <w:jc w:val="left"/>
      </w:pPr>
      <w:r>
        <w:rPr>
          <w:sz w:val="16"/>
        </w:rPr>
        <w:t xml:space="preserve"> </w:t>
      </w:r>
    </w:p>
    <w:p w14:paraId="1AE99982" w14:textId="77777777" w:rsidR="003969C1" w:rsidRDefault="000629A4" w:rsidP="00614D06">
      <w:pPr>
        <w:ind w:left="567" w:firstLine="0"/>
      </w:pPr>
      <w:r>
        <w:t xml:space="preserve">Vor der Untersuchung werden drei oder vier Elektroden an Ihrem Brustkorb befestigt, um den Herzrhythmus abzuleiten. Der Untersuchungstisch bewegt sich während der Untersuchung mehrfach durch die Öffnung des Computertomographen. Während der Untersuchung werden wir Sie mit folgendem Kommando wiederholt auffordern, die Luft anzuhalten: Bitte einatmen – ausatmen – wieder einatmen – und die Luft anhalten – nicht atmen - weiteratmen. </w:t>
      </w:r>
    </w:p>
    <w:p w14:paraId="0EB2CA4D" w14:textId="77777777" w:rsidR="003969C1" w:rsidRDefault="000629A4" w:rsidP="00614D06">
      <w:pPr>
        <w:ind w:left="567" w:firstLine="0"/>
      </w:pPr>
      <w:r>
        <w:t xml:space="preserve">In dieser Zeit von etwa 10-15 Sekunden dürfen Sie sich nicht bewegen, damit auf den Bildern keine Unschärfen entstehen. Während der zweimaligen Kontrastmittelgabe kann es </w:t>
      </w:r>
      <w:proofErr w:type="gramStart"/>
      <w:r>
        <w:t>zu einem intensivem Wärmegefühl</w:t>
      </w:r>
      <w:proofErr w:type="gramEnd"/>
      <w:r>
        <w:t xml:space="preserve"> kommen, welches nach einigen Sekunden von alleine abklingt.  </w:t>
      </w:r>
    </w:p>
    <w:p w14:paraId="7C0796AE" w14:textId="77777777" w:rsidR="003969C1" w:rsidRDefault="000629A4" w:rsidP="00614D06">
      <w:pPr>
        <w:spacing w:after="0" w:line="259" w:lineRule="auto"/>
        <w:ind w:left="567" w:firstLine="0"/>
        <w:jc w:val="left"/>
      </w:pPr>
      <w:r>
        <w:t xml:space="preserve"> </w:t>
      </w:r>
    </w:p>
    <w:p w14:paraId="4A2C7F94" w14:textId="77777777" w:rsidR="003969C1" w:rsidRDefault="000629A4" w:rsidP="00614D06">
      <w:pPr>
        <w:spacing w:after="25"/>
        <w:ind w:left="567" w:firstLine="0"/>
      </w:pPr>
      <w:r>
        <w:t xml:space="preserve">Nach der Untersuchung sollten Sie den Tag über viel trinken, um die Ausscheidung des Kontrastmittels </w:t>
      </w:r>
    </w:p>
    <w:p w14:paraId="28274009" w14:textId="77777777" w:rsidR="003969C1" w:rsidRDefault="000629A4" w:rsidP="00614D06">
      <w:pPr>
        <w:ind w:left="567" w:firstLine="0"/>
      </w:pPr>
      <w:r>
        <w:t xml:space="preserve">über die Nieren zu beschleunigen. </w:t>
      </w:r>
    </w:p>
    <w:p w14:paraId="04D068FF" w14:textId="77777777" w:rsidR="003969C1" w:rsidRDefault="000629A4" w:rsidP="00614D06">
      <w:pPr>
        <w:spacing w:after="12" w:line="259" w:lineRule="auto"/>
        <w:ind w:left="851" w:hanging="284"/>
        <w:jc w:val="left"/>
      </w:pPr>
      <w:r>
        <w:t xml:space="preserve"> </w:t>
      </w:r>
    </w:p>
    <w:p w14:paraId="4A58BC4D" w14:textId="77777777" w:rsidR="003969C1" w:rsidRDefault="000629A4" w:rsidP="00614D06">
      <w:pPr>
        <w:spacing w:after="0" w:line="259" w:lineRule="auto"/>
        <w:ind w:left="851" w:hanging="284"/>
        <w:jc w:val="left"/>
      </w:pPr>
      <w:r>
        <w:rPr>
          <w:b/>
          <w:u w:val="single" w:color="000000"/>
        </w:rPr>
        <w:t>Risiken:</w:t>
      </w:r>
      <w:r>
        <w:rPr>
          <w:b/>
        </w:rPr>
        <w:t xml:space="preserve"> </w:t>
      </w:r>
    </w:p>
    <w:p w14:paraId="493CC29E" w14:textId="77777777" w:rsidR="003969C1" w:rsidRDefault="000629A4" w:rsidP="00614D06">
      <w:pPr>
        <w:spacing w:after="40" w:line="259" w:lineRule="auto"/>
        <w:ind w:left="851" w:hanging="284"/>
        <w:jc w:val="left"/>
      </w:pPr>
      <w:r>
        <w:rPr>
          <w:sz w:val="16"/>
        </w:rPr>
        <w:t xml:space="preserve"> </w:t>
      </w:r>
    </w:p>
    <w:p w14:paraId="3B030FC6" w14:textId="77777777" w:rsidR="003969C1" w:rsidRDefault="000629A4" w:rsidP="00614D06">
      <w:pPr>
        <w:ind w:left="567" w:firstLine="0"/>
      </w:pPr>
      <w:r>
        <w:t xml:space="preserve">Die Herz-CT ist eine nicht-invasive und daher besonders schonende Untersuchung. Das von uns verwendete Kontrastmittel wird in aller Regel sehr gut vertragen. Dennoch können in Einzelfällen Komplikationen auftreten, die eine Weiterbehandlung erforderlich machen und unter Umständen im Verlauf sogar lebensbedrohlich sein können. </w:t>
      </w:r>
    </w:p>
    <w:p w14:paraId="7F80F9BD" w14:textId="77777777" w:rsidR="003969C1" w:rsidRDefault="000629A4" w:rsidP="00614D06">
      <w:pPr>
        <w:spacing w:after="0" w:line="259" w:lineRule="auto"/>
        <w:ind w:left="567" w:firstLine="0"/>
        <w:jc w:val="left"/>
      </w:pPr>
      <w:r>
        <w:t xml:space="preserve"> </w:t>
      </w:r>
    </w:p>
    <w:p w14:paraId="11F9CD8F" w14:textId="77777777" w:rsidR="003969C1" w:rsidRDefault="000629A4" w:rsidP="00614D06">
      <w:pPr>
        <w:spacing w:after="26"/>
        <w:ind w:left="567" w:firstLine="0"/>
      </w:pPr>
      <w:r>
        <w:t xml:space="preserve">Bitte beantworten Sie daher die Fragen auf der nächsten Seite, die uns helfen, mögliche Gefahrenquellen rechtzeitig zu erkennen und diesen vorbeugen zu können. </w:t>
      </w:r>
    </w:p>
    <w:p w14:paraId="374FB134" w14:textId="77777777" w:rsidR="003969C1" w:rsidRDefault="000629A4" w:rsidP="00614D06">
      <w:pPr>
        <w:spacing w:after="0" w:line="259" w:lineRule="auto"/>
        <w:ind w:left="567" w:firstLine="0"/>
        <w:jc w:val="left"/>
      </w:pPr>
      <w:r>
        <w:t xml:space="preserve"> </w:t>
      </w:r>
    </w:p>
    <w:p w14:paraId="074DF1F5" w14:textId="77777777" w:rsidR="003969C1" w:rsidRDefault="000629A4" w:rsidP="00614D06">
      <w:pPr>
        <w:ind w:left="567" w:firstLine="0"/>
      </w:pPr>
      <w:r>
        <w:t xml:space="preserve">Die mit der Untersuchung verbundene Strahlenbelastung hängt von sehr vielen, insbesondere individuellen Faktoren ab. Grundsätzlich werden möglichst strahlensparende Einstellungen gewählt, die trotzdem noch eine aussagekräftige Bildqualität hervorbringen.  </w:t>
      </w:r>
    </w:p>
    <w:p w14:paraId="54480437" w14:textId="77777777" w:rsidR="003969C1" w:rsidRDefault="000629A4" w:rsidP="00614D06">
      <w:pPr>
        <w:ind w:left="567" w:firstLine="0"/>
      </w:pPr>
      <w:r>
        <w:t xml:space="preserve">Annäherungsweise ist die Strahlungsdosis mit der einer konventionellen Herzkatheteruntersuchung vergleichbar und liegt in etwa zwischen dem eins- bis fünffachen der natürlichen umweltbedingten Strahlenbelastung pro Jahr. </w:t>
      </w:r>
    </w:p>
    <w:p w14:paraId="69D6A55E" w14:textId="77777777" w:rsidR="003969C1" w:rsidRDefault="000629A4" w:rsidP="00614D06">
      <w:pPr>
        <w:spacing w:after="0" w:line="259" w:lineRule="auto"/>
        <w:ind w:left="851" w:hanging="284"/>
        <w:jc w:val="left"/>
      </w:pPr>
      <w:r>
        <w:rPr>
          <w:sz w:val="16"/>
        </w:rPr>
        <w:t xml:space="preserve"> </w:t>
      </w:r>
    </w:p>
    <w:p w14:paraId="6A92FCDC" w14:textId="77777777" w:rsidR="003969C1" w:rsidRDefault="000629A4" w:rsidP="00614D06">
      <w:pPr>
        <w:spacing w:after="6" w:line="259" w:lineRule="auto"/>
        <w:ind w:left="851" w:right="-24" w:hanging="284"/>
        <w:jc w:val="left"/>
      </w:pPr>
      <w:r>
        <w:rPr>
          <w:rFonts w:ascii="Calibri" w:eastAsia="Calibri" w:hAnsi="Calibri" w:cs="Calibri"/>
          <w:noProof/>
        </w:rPr>
        <mc:AlternateContent>
          <mc:Choice Requires="wpg">
            <w:drawing>
              <wp:inline distT="0" distB="0" distL="0" distR="0" wp14:anchorId="265C568C" wp14:editId="3F7105A9">
                <wp:extent cx="6517894" cy="27432"/>
                <wp:effectExtent l="0" t="0" r="0" b="0"/>
                <wp:docPr id="6013" name="Group 6013"/>
                <wp:cNvGraphicFramePr/>
                <a:graphic xmlns:a="http://schemas.openxmlformats.org/drawingml/2006/main">
                  <a:graphicData uri="http://schemas.microsoft.com/office/word/2010/wordprocessingGroup">
                    <wpg:wgp>
                      <wpg:cNvGrpSpPr/>
                      <wpg:grpSpPr>
                        <a:xfrm>
                          <a:off x="0" y="0"/>
                          <a:ext cx="6517894" cy="27432"/>
                          <a:chOff x="0" y="0"/>
                          <a:chExt cx="6517894" cy="27432"/>
                        </a:xfrm>
                      </wpg:grpSpPr>
                      <wps:wsp>
                        <wps:cNvPr id="8017" name="Shape 8017"/>
                        <wps:cNvSpPr/>
                        <wps:spPr>
                          <a:xfrm>
                            <a:off x="0" y="0"/>
                            <a:ext cx="6517894" cy="27432"/>
                          </a:xfrm>
                          <a:custGeom>
                            <a:avLst/>
                            <a:gdLst/>
                            <a:ahLst/>
                            <a:cxnLst/>
                            <a:rect l="0" t="0" r="0" b="0"/>
                            <a:pathLst>
                              <a:path w="6517894" h="27432">
                                <a:moveTo>
                                  <a:pt x="0" y="0"/>
                                </a:moveTo>
                                <a:lnTo>
                                  <a:pt x="6517894" y="0"/>
                                </a:lnTo>
                                <a:lnTo>
                                  <a:pt x="651789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3" style="width:513.22pt;height:2.16003pt;mso-position-horizontal-relative:char;mso-position-vertical-relative:line" coordsize="65178,274">
                <v:shape id="Shape 8018" style="position:absolute;width:65178;height:274;left:0;top:0;" coordsize="6517894,27432" path="m0,0l6517894,0l6517894,27432l0,27432l0,0">
                  <v:stroke weight="0pt" endcap="flat" joinstyle="miter" miterlimit="10" on="false" color="#000000" opacity="0"/>
                  <v:fill on="true" color="#000000"/>
                </v:shape>
              </v:group>
            </w:pict>
          </mc:Fallback>
        </mc:AlternateContent>
      </w:r>
    </w:p>
    <w:p w14:paraId="23FB6B7A" w14:textId="77777777" w:rsidR="003969C1" w:rsidRDefault="000629A4" w:rsidP="00614D06">
      <w:pPr>
        <w:spacing w:after="0" w:line="259" w:lineRule="auto"/>
        <w:ind w:left="851" w:hanging="284"/>
        <w:jc w:val="left"/>
      </w:pPr>
      <w:r>
        <w:rPr>
          <w:b/>
          <w:sz w:val="24"/>
        </w:rPr>
        <w:t xml:space="preserve"> </w:t>
      </w:r>
    </w:p>
    <w:p w14:paraId="602367C2" w14:textId="77777777" w:rsidR="00EC7587" w:rsidRDefault="00EC7587" w:rsidP="00614D06">
      <w:pPr>
        <w:spacing w:after="21" w:line="259" w:lineRule="auto"/>
        <w:ind w:left="851" w:hanging="284"/>
        <w:jc w:val="left"/>
        <w:rPr>
          <w:b/>
        </w:rPr>
      </w:pPr>
    </w:p>
    <w:p w14:paraId="2D6B8AFC" w14:textId="77777777" w:rsidR="00EC7587" w:rsidRDefault="00EC7587" w:rsidP="00614D06">
      <w:pPr>
        <w:spacing w:after="21" w:line="259" w:lineRule="auto"/>
        <w:ind w:left="851" w:hanging="284"/>
        <w:jc w:val="left"/>
        <w:rPr>
          <w:b/>
        </w:rPr>
      </w:pPr>
    </w:p>
    <w:p w14:paraId="7F56DBD7" w14:textId="49506CD2" w:rsidR="003969C1" w:rsidRDefault="000629A4" w:rsidP="00614D06">
      <w:pPr>
        <w:spacing w:after="21" w:line="259" w:lineRule="auto"/>
        <w:ind w:left="851" w:hanging="284"/>
        <w:jc w:val="left"/>
      </w:pPr>
      <w:r>
        <w:rPr>
          <w:b/>
        </w:rPr>
        <w:t xml:space="preserve">Unterschrift des aufklärenden Arztes: ______________________________________________ </w:t>
      </w:r>
    </w:p>
    <w:p w14:paraId="67ED35E1" w14:textId="77777777" w:rsidR="00614D06" w:rsidRDefault="00614D06" w:rsidP="00614D06">
      <w:pPr>
        <w:spacing w:after="0" w:line="259" w:lineRule="auto"/>
        <w:ind w:left="851" w:hanging="284"/>
        <w:jc w:val="left"/>
      </w:pPr>
    </w:p>
    <w:p w14:paraId="48D2F5AF" w14:textId="77777777" w:rsidR="003C1F5B" w:rsidRDefault="003C1F5B" w:rsidP="00614D06">
      <w:pPr>
        <w:spacing w:after="0" w:line="259" w:lineRule="auto"/>
        <w:ind w:left="851" w:hanging="284"/>
        <w:jc w:val="left"/>
      </w:pPr>
    </w:p>
    <w:p w14:paraId="7C6D5AA2" w14:textId="77777777" w:rsidR="003C1F5B" w:rsidRDefault="003C1F5B" w:rsidP="00614D06">
      <w:pPr>
        <w:spacing w:after="0" w:line="259" w:lineRule="auto"/>
        <w:ind w:left="851" w:hanging="284"/>
        <w:jc w:val="left"/>
      </w:pPr>
    </w:p>
    <w:p w14:paraId="329CBD84" w14:textId="77777777" w:rsidR="003969C1" w:rsidRDefault="000629A4" w:rsidP="00614D06">
      <w:pPr>
        <w:spacing w:after="0" w:line="259" w:lineRule="auto"/>
        <w:ind w:left="851" w:hanging="284"/>
        <w:jc w:val="left"/>
      </w:pPr>
      <w:r>
        <w:rPr>
          <w:b/>
          <w:u w:val="single" w:color="000000"/>
        </w:rPr>
        <w:t>Einverständniserklärung</w:t>
      </w:r>
      <w:r>
        <w:rPr>
          <w:b/>
        </w:rPr>
        <w:t xml:space="preserve"> </w:t>
      </w:r>
    </w:p>
    <w:p w14:paraId="421F446C" w14:textId="77777777" w:rsidR="003969C1" w:rsidRDefault="000629A4" w:rsidP="00614D06">
      <w:pPr>
        <w:spacing w:after="57" w:line="259" w:lineRule="auto"/>
        <w:ind w:left="851" w:hanging="284"/>
        <w:jc w:val="left"/>
      </w:pPr>
      <w:r>
        <w:rPr>
          <w:sz w:val="16"/>
        </w:rPr>
        <w:t xml:space="preserve"> </w:t>
      </w:r>
    </w:p>
    <w:p w14:paraId="4490CA69" w14:textId="77777777" w:rsidR="003969C1" w:rsidRDefault="000629A4" w:rsidP="00EC7587">
      <w:pPr>
        <w:ind w:left="567" w:firstLine="0"/>
      </w:pPr>
      <w:r>
        <w:t xml:space="preserve">Den Aufklärungsbogen habe ich gelesen und verstanden, ein Merkblatt zum Mitnehmen kann ich auf Wunsch an der Anmeldung erhalten. Meine Fragen wurden vollständig und verständlich beantwortet. Ich bin mit der Untersuchung und einer eventuell notwendigen Kontrastmittelgabe einverstanden. </w:t>
      </w:r>
    </w:p>
    <w:p w14:paraId="01B1FC8F" w14:textId="77777777" w:rsidR="003969C1" w:rsidRDefault="000629A4" w:rsidP="00614D06">
      <w:pPr>
        <w:spacing w:after="55" w:line="259" w:lineRule="auto"/>
        <w:ind w:left="851" w:hanging="284"/>
        <w:jc w:val="left"/>
        <w:rPr>
          <w:sz w:val="16"/>
        </w:rPr>
      </w:pPr>
      <w:r>
        <w:rPr>
          <w:sz w:val="16"/>
        </w:rPr>
        <w:t xml:space="preserve"> </w:t>
      </w:r>
    </w:p>
    <w:p w14:paraId="003BF4F6" w14:textId="77777777" w:rsidR="00EC7587" w:rsidRDefault="00EC7587" w:rsidP="00614D06">
      <w:pPr>
        <w:spacing w:after="55" w:line="259" w:lineRule="auto"/>
        <w:ind w:left="851" w:hanging="284"/>
        <w:jc w:val="left"/>
        <w:rPr>
          <w:sz w:val="16"/>
        </w:rPr>
      </w:pPr>
    </w:p>
    <w:p w14:paraId="543E25BB" w14:textId="77777777" w:rsidR="00EC7587" w:rsidRDefault="00EC7587" w:rsidP="00614D06">
      <w:pPr>
        <w:spacing w:after="55" w:line="259" w:lineRule="auto"/>
        <w:ind w:left="851" w:hanging="284"/>
        <w:jc w:val="left"/>
      </w:pPr>
    </w:p>
    <w:p w14:paraId="2432A855" w14:textId="77777777" w:rsidR="003969C1" w:rsidRDefault="000629A4" w:rsidP="00614D06">
      <w:pPr>
        <w:ind w:left="851" w:hanging="284"/>
      </w:pPr>
      <w:proofErr w:type="gramStart"/>
      <w:r>
        <w:rPr>
          <w:b/>
        </w:rPr>
        <w:t>Datum:</w:t>
      </w:r>
      <w:r>
        <w:t>_</w:t>
      </w:r>
      <w:proofErr w:type="gramEnd"/>
      <w:r>
        <w:t xml:space="preserve">_______ </w:t>
      </w:r>
      <w:r>
        <w:rPr>
          <w:b/>
        </w:rPr>
        <w:t xml:space="preserve"> Name:</w:t>
      </w:r>
      <w:r>
        <w:t xml:space="preserve">________________________ </w:t>
      </w:r>
      <w:r>
        <w:rPr>
          <w:b/>
        </w:rPr>
        <w:t xml:space="preserve">  Tel.:</w:t>
      </w:r>
      <w:r>
        <w:t xml:space="preserve">_____________________________   </w:t>
      </w:r>
      <w:r>
        <w:rPr>
          <w:b/>
        </w:rPr>
        <w:t xml:space="preserve">  </w:t>
      </w:r>
    </w:p>
    <w:p w14:paraId="205085E8" w14:textId="51F330A7" w:rsidR="00EC7587" w:rsidRDefault="000629A4" w:rsidP="00EC7587">
      <w:pPr>
        <w:spacing w:after="57" w:line="259" w:lineRule="auto"/>
        <w:ind w:left="851" w:hanging="284"/>
        <w:jc w:val="left"/>
        <w:rPr>
          <w:b/>
          <w:sz w:val="16"/>
        </w:rPr>
      </w:pPr>
      <w:r>
        <w:rPr>
          <w:b/>
          <w:sz w:val="16"/>
        </w:rPr>
        <w:t xml:space="preserve"> </w:t>
      </w:r>
    </w:p>
    <w:p w14:paraId="13590DB4" w14:textId="77777777" w:rsidR="00EC7587" w:rsidRDefault="00EC7587" w:rsidP="00614D06">
      <w:pPr>
        <w:spacing w:after="57" w:line="259" w:lineRule="auto"/>
        <w:ind w:left="851" w:hanging="284"/>
        <w:jc w:val="left"/>
      </w:pPr>
    </w:p>
    <w:p w14:paraId="664726E4" w14:textId="77777777" w:rsidR="003969C1" w:rsidRDefault="000629A4" w:rsidP="00614D06">
      <w:pPr>
        <w:ind w:left="851" w:hanging="284"/>
      </w:pPr>
      <w:r>
        <w:rPr>
          <w:b/>
        </w:rPr>
        <w:t xml:space="preserve">Unterschrift: </w:t>
      </w:r>
      <w:r>
        <w:t xml:space="preserve">____________________________________________________________________ </w:t>
      </w:r>
    </w:p>
    <w:p w14:paraId="2A1103D4" w14:textId="033455C9" w:rsidR="00550160" w:rsidRDefault="00550160">
      <w:pPr>
        <w:spacing w:after="0" w:line="240" w:lineRule="auto"/>
        <w:ind w:left="0" w:firstLine="0"/>
        <w:jc w:val="left"/>
        <w:rPr>
          <w:b/>
          <w:sz w:val="24"/>
        </w:rPr>
      </w:pPr>
      <w:r>
        <w:rPr>
          <w:b/>
          <w:sz w:val="24"/>
        </w:rPr>
        <w:br w:type="page"/>
      </w:r>
    </w:p>
    <w:p w14:paraId="0E588A1B" w14:textId="77777777" w:rsidR="00EC7587" w:rsidRDefault="00EC7587" w:rsidP="00EC7587">
      <w:pPr>
        <w:rPr>
          <w:b/>
          <w:bCs/>
          <w:sz w:val="36"/>
          <w:szCs w:val="36"/>
        </w:rPr>
      </w:pPr>
      <w:r w:rsidRPr="007652CB">
        <w:rPr>
          <w:b/>
          <w:bCs/>
          <w:sz w:val="36"/>
          <w:szCs w:val="36"/>
        </w:rPr>
        <w:lastRenderedPageBreak/>
        <w:t xml:space="preserve">Fragebogen – Kardio-CT </w:t>
      </w:r>
    </w:p>
    <w:p w14:paraId="75B6DA17" w14:textId="77777777" w:rsidR="00EC7587" w:rsidRPr="007652CB" w:rsidRDefault="00EC7587" w:rsidP="00EC7587">
      <w:pPr>
        <w:rPr>
          <w:b/>
          <w:bCs/>
          <w:sz w:val="36"/>
          <w:szCs w:val="36"/>
        </w:rPr>
      </w:pPr>
    </w:p>
    <w:p w14:paraId="02D98B9C" w14:textId="77777777" w:rsidR="00EC7587" w:rsidRPr="00B53188" w:rsidRDefault="00EC7587" w:rsidP="00EC7587">
      <w:pPr>
        <w:rPr>
          <w:sz w:val="24"/>
        </w:rPr>
      </w:pPr>
    </w:p>
    <w:p w14:paraId="6ECD9ED5" w14:textId="77777777" w:rsidR="00EC7587" w:rsidRDefault="00EC7587" w:rsidP="00EC7587">
      <w:pPr>
        <w:rPr>
          <w:sz w:val="24"/>
        </w:rPr>
      </w:pPr>
      <w:r w:rsidRPr="00B53188">
        <w:rPr>
          <w:sz w:val="24"/>
        </w:rPr>
        <w:t>Wurde bei Ihnen schon einmal eine Untersuchung des Herzens durchgeführt?</w:t>
      </w:r>
    </w:p>
    <w:p w14:paraId="6153564D" w14:textId="77777777" w:rsidR="00EC7587" w:rsidRPr="007652CB" w:rsidRDefault="00EC7587" w:rsidP="00EC7587">
      <w:pPr>
        <w:rPr>
          <w:sz w:val="13"/>
          <w:szCs w:val="13"/>
        </w:rPr>
      </w:pPr>
    </w:p>
    <w:p w14:paraId="5522C1BB" w14:textId="77777777" w:rsidR="00EC7587" w:rsidRDefault="00EC7587" w:rsidP="00EC7587">
      <w:pPr>
        <w:jc w:val="right"/>
        <w:rPr>
          <w:sz w:val="24"/>
        </w:rPr>
      </w:pPr>
      <w:r w:rsidRPr="00B53188">
        <w:rPr>
          <w:sz w:val="24"/>
        </w:rPr>
        <w:t xml:space="preserve"> ja          </w:t>
      </w:r>
      <w:r w:rsidRPr="00B53188">
        <w:rPr>
          <w:sz w:val="24"/>
        </w:rPr>
        <w:t> nein</w:t>
      </w:r>
    </w:p>
    <w:p w14:paraId="316F0325" w14:textId="77777777" w:rsidR="00EC7587" w:rsidRPr="007652CB" w:rsidRDefault="00EC7587" w:rsidP="00EC7587">
      <w:pPr>
        <w:jc w:val="right"/>
        <w:rPr>
          <w:sz w:val="16"/>
          <w:szCs w:val="16"/>
        </w:rPr>
      </w:pPr>
    </w:p>
    <w:p w14:paraId="0AD85E9D" w14:textId="77777777" w:rsidR="00EC7587" w:rsidRDefault="00EC7587" w:rsidP="00EC7587">
      <w:pPr>
        <w:jc w:val="left"/>
      </w:pPr>
      <w:r w:rsidRPr="00E80E19">
        <w:t xml:space="preserve">Wenn ja: </w:t>
      </w:r>
      <w:r w:rsidRPr="00E80E19">
        <w:tab/>
        <w:t xml:space="preserve">Wann? ___________________ </w:t>
      </w:r>
      <w:r w:rsidRPr="00E80E19">
        <w:tab/>
        <w:t>Wo? __________________</w:t>
      </w:r>
    </w:p>
    <w:p w14:paraId="29B25B0B" w14:textId="77777777" w:rsidR="00EC7587" w:rsidRDefault="00EC7587" w:rsidP="00EC7587">
      <w:pPr>
        <w:pBdr>
          <w:bottom w:val="single" w:sz="12" w:space="1" w:color="auto"/>
        </w:pBdr>
        <w:jc w:val="left"/>
      </w:pPr>
    </w:p>
    <w:p w14:paraId="3A5B7CB4" w14:textId="77777777" w:rsidR="00EC7587" w:rsidRDefault="00EC7587" w:rsidP="00EC7587">
      <w:pPr>
        <w:jc w:val="left"/>
      </w:pPr>
    </w:p>
    <w:p w14:paraId="62CBD8B6" w14:textId="77777777" w:rsidR="00EC7587" w:rsidRDefault="00EC7587" w:rsidP="00EC7587">
      <w:pPr>
        <w:jc w:val="left"/>
      </w:pPr>
      <w:r w:rsidRPr="00E80E19">
        <w:t>Sind Sie früher schon einmal mit Röntgenkontrastmittel untersucht worden?</w:t>
      </w:r>
    </w:p>
    <w:p w14:paraId="4145975B" w14:textId="77777777" w:rsidR="00EC7587" w:rsidRDefault="00EC7587" w:rsidP="00EC7587">
      <w:pPr>
        <w:jc w:val="right"/>
        <w:rPr>
          <w:sz w:val="24"/>
        </w:rPr>
      </w:pPr>
      <w:r w:rsidRPr="00B53188">
        <w:rPr>
          <w:sz w:val="24"/>
        </w:rPr>
        <w:t xml:space="preserve"> ja          </w:t>
      </w:r>
      <w:r w:rsidRPr="00B53188">
        <w:rPr>
          <w:sz w:val="24"/>
        </w:rPr>
        <w:t> nein</w:t>
      </w:r>
    </w:p>
    <w:p w14:paraId="25CC64B6" w14:textId="77777777" w:rsidR="00EC7587" w:rsidRDefault="00EC7587" w:rsidP="00EC7587">
      <w:pPr>
        <w:pBdr>
          <w:bottom w:val="single" w:sz="12" w:space="1" w:color="auto"/>
        </w:pBdr>
        <w:jc w:val="left"/>
        <w:rPr>
          <w:sz w:val="24"/>
        </w:rPr>
      </w:pPr>
    </w:p>
    <w:p w14:paraId="2D406E1D" w14:textId="77777777" w:rsidR="00EC7587" w:rsidRDefault="00EC7587" w:rsidP="00EC7587">
      <w:pPr>
        <w:jc w:val="left"/>
        <w:rPr>
          <w:sz w:val="24"/>
        </w:rPr>
      </w:pPr>
    </w:p>
    <w:p w14:paraId="1BCD19C4" w14:textId="77777777" w:rsidR="00EC7587" w:rsidRDefault="00EC7587" w:rsidP="00EC7587">
      <w:pPr>
        <w:jc w:val="left"/>
      </w:pPr>
      <w:r w:rsidRPr="00E80E19">
        <w:t>Wenn ja, haben Sie nach der Gabe von Röntgenkontrastmitteln</w:t>
      </w:r>
    </w:p>
    <w:p w14:paraId="266235C4" w14:textId="77777777" w:rsidR="00EC7587" w:rsidRDefault="00EC7587" w:rsidP="00EC7587">
      <w:pPr>
        <w:jc w:val="right"/>
        <w:rPr>
          <w:sz w:val="24"/>
        </w:rPr>
      </w:pPr>
      <w:r w:rsidRPr="00B53188">
        <w:rPr>
          <w:sz w:val="24"/>
        </w:rPr>
        <w:t xml:space="preserve"> ja          </w:t>
      </w:r>
      <w:r w:rsidRPr="00B53188">
        <w:rPr>
          <w:sz w:val="24"/>
        </w:rPr>
        <w:t> nein</w:t>
      </w:r>
    </w:p>
    <w:p w14:paraId="20B57792" w14:textId="77777777" w:rsidR="00EC7587" w:rsidRPr="007652CB" w:rsidRDefault="00EC7587" w:rsidP="00EC7587">
      <w:pPr>
        <w:jc w:val="left"/>
        <w:rPr>
          <w:sz w:val="16"/>
          <w:szCs w:val="16"/>
        </w:rPr>
      </w:pPr>
    </w:p>
    <w:p w14:paraId="6CB8EDEF" w14:textId="77777777" w:rsidR="00EC7587" w:rsidRDefault="00EC7587" w:rsidP="00EC7587">
      <w:pPr>
        <w:jc w:val="left"/>
      </w:pPr>
      <w:r w:rsidRPr="00E80E19">
        <w:t>Welche? _______________________</w:t>
      </w:r>
      <w:r>
        <w:t>__________________</w:t>
      </w:r>
    </w:p>
    <w:p w14:paraId="0D8CD81F" w14:textId="77777777" w:rsidR="00EC7587" w:rsidRDefault="00EC7587" w:rsidP="00EC7587">
      <w:pPr>
        <w:pBdr>
          <w:bottom w:val="single" w:sz="12" w:space="1" w:color="auto"/>
        </w:pBdr>
        <w:jc w:val="left"/>
      </w:pPr>
    </w:p>
    <w:p w14:paraId="6F4BDF1F" w14:textId="77777777" w:rsidR="00EC7587" w:rsidRDefault="00EC7587" w:rsidP="00EC7587">
      <w:pPr>
        <w:jc w:val="left"/>
      </w:pPr>
    </w:p>
    <w:p w14:paraId="4CBB9B80" w14:textId="77777777" w:rsidR="00EC7587" w:rsidRDefault="00EC7587" w:rsidP="00EC7587">
      <w:pPr>
        <w:ind w:left="343" w:firstLine="0"/>
      </w:pPr>
      <w:r w:rsidRPr="00E80E19">
        <w:t xml:space="preserve">Sind bei Ihnen Allergien oder eine Überempfindlichkeit bekannt? </w:t>
      </w:r>
    </w:p>
    <w:p w14:paraId="5449656D" w14:textId="77777777" w:rsidR="00EC7587" w:rsidRDefault="00EC7587" w:rsidP="00EC7587">
      <w:pPr>
        <w:jc w:val="right"/>
        <w:rPr>
          <w:sz w:val="24"/>
        </w:rPr>
      </w:pPr>
      <w:r w:rsidRPr="00B53188">
        <w:rPr>
          <w:sz w:val="24"/>
        </w:rPr>
        <w:t xml:space="preserve"> ja          </w:t>
      </w:r>
      <w:r w:rsidRPr="00B53188">
        <w:rPr>
          <w:sz w:val="24"/>
        </w:rPr>
        <w:t> nein</w:t>
      </w:r>
    </w:p>
    <w:p w14:paraId="1EC4DDF7" w14:textId="77777777" w:rsidR="00EC7587" w:rsidRPr="00CC01E3" w:rsidRDefault="00EC7587" w:rsidP="00EC7587">
      <w:pPr>
        <w:ind w:left="343" w:firstLine="0"/>
        <w:rPr>
          <w:sz w:val="16"/>
          <w:szCs w:val="16"/>
        </w:rPr>
      </w:pPr>
    </w:p>
    <w:p w14:paraId="01841EA2" w14:textId="77777777" w:rsidR="00EC7587" w:rsidRPr="00E80E19" w:rsidRDefault="00EC7587" w:rsidP="00EC7587">
      <w:pPr>
        <w:ind w:left="343" w:firstLine="0"/>
      </w:pPr>
      <w:r w:rsidRPr="00E80E19">
        <w:t>Gegen ______________________________</w:t>
      </w:r>
      <w:r>
        <w:t>_____________</w:t>
      </w:r>
      <w:r w:rsidRPr="00E80E19">
        <w:t xml:space="preserve"> </w:t>
      </w:r>
    </w:p>
    <w:p w14:paraId="4497CE6B" w14:textId="77777777" w:rsidR="00EC7587" w:rsidRDefault="00EC7587" w:rsidP="00EC7587">
      <w:pPr>
        <w:pBdr>
          <w:bottom w:val="single" w:sz="12" w:space="1" w:color="auto"/>
        </w:pBdr>
        <w:ind w:left="343" w:firstLine="0"/>
      </w:pPr>
    </w:p>
    <w:p w14:paraId="0ED6C71A" w14:textId="77777777" w:rsidR="00EC7587" w:rsidRDefault="00EC7587" w:rsidP="00EC7587">
      <w:pPr>
        <w:ind w:left="343" w:firstLine="0"/>
      </w:pPr>
    </w:p>
    <w:p w14:paraId="60A0E26C" w14:textId="77777777" w:rsidR="00EC7587" w:rsidRPr="00E80E19" w:rsidRDefault="00EC7587" w:rsidP="00EC7587">
      <w:pPr>
        <w:ind w:left="343" w:firstLine="0"/>
      </w:pPr>
      <w:r w:rsidRPr="00E80E19">
        <w:t>Ist bei Ihnen eine Überfunktion der Schilddrüse bekannt?</w:t>
      </w:r>
    </w:p>
    <w:p w14:paraId="171B28FF" w14:textId="77777777" w:rsidR="00EC7587" w:rsidRDefault="00EC7587" w:rsidP="00EC7587">
      <w:pPr>
        <w:jc w:val="right"/>
        <w:rPr>
          <w:sz w:val="24"/>
        </w:rPr>
      </w:pPr>
      <w:r w:rsidRPr="00B53188">
        <w:rPr>
          <w:sz w:val="24"/>
        </w:rPr>
        <w:t xml:space="preserve"> ja          </w:t>
      </w:r>
      <w:r w:rsidRPr="00B53188">
        <w:rPr>
          <w:sz w:val="24"/>
        </w:rPr>
        <w:t> nein</w:t>
      </w:r>
    </w:p>
    <w:p w14:paraId="0800775C" w14:textId="77777777" w:rsidR="00EC7587" w:rsidRPr="00CC01E3" w:rsidRDefault="00EC7587" w:rsidP="00EC7587">
      <w:pPr>
        <w:jc w:val="left"/>
        <w:rPr>
          <w:sz w:val="16"/>
          <w:szCs w:val="16"/>
        </w:rPr>
      </w:pPr>
    </w:p>
    <w:p w14:paraId="14EFCB28" w14:textId="77777777" w:rsidR="00EC7587" w:rsidRPr="00E80E19" w:rsidRDefault="00EC7587" w:rsidP="00EC7587">
      <w:pPr>
        <w:ind w:left="343" w:firstLine="0"/>
      </w:pPr>
      <w:r w:rsidRPr="00E80E19">
        <w:t>Wenn ja, Behandlung mit _______________________</w:t>
      </w:r>
      <w:r>
        <w:t>______</w:t>
      </w:r>
      <w:r w:rsidRPr="00E80E19">
        <w:t xml:space="preserve"> </w:t>
      </w:r>
    </w:p>
    <w:p w14:paraId="4E5182FD" w14:textId="77777777" w:rsidR="00EC7587" w:rsidRDefault="00EC7587" w:rsidP="00EC7587">
      <w:pPr>
        <w:pBdr>
          <w:bottom w:val="single" w:sz="12" w:space="1" w:color="auto"/>
        </w:pBdr>
        <w:jc w:val="left"/>
        <w:rPr>
          <w:sz w:val="24"/>
        </w:rPr>
      </w:pPr>
    </w:p>
    <w:p w14:paraId="281B0C5D" w14:textId="77777777" w:rsidR="00EC7587" w:rsidRDefault="00EC7587" w:rsidP="00EC7587">
      <w:pPr>
        <w:jc w:val="left"/>
        <w:rPr>
          <w:sz w:val="24"/>
        </w:rPr>
      </w:pPr>
    </w:p>
    <w:p w14:paraId="30B60734" w14:textId="77777777" w:rsidR="00EC7587" w:rsidRDefault="00EC7587" w:rsidP="00EC7587">
      <w:pPr>
        <w:jc w:val="left"/>
      </w:pPr>
      <w:r w:rsidRPr="00E80E19">
        <w:t>Sind bei Ihnen Erkrankungen der Nieren bekannt?</w:t>
      </w:r>
    </w:p>
    <w:p w14:paraId="523F314D" w14:textId="77777777" w:rsidR="00EC7587" w:rsidRDefault="00EC7587" w:rsidP="00EC7587">
      <w:pPr>
        <w:jc w:val="right"/>
        <w:rPr>
          <w:sz w:val="24"/>
        </w:rPr>
      </w:pPr>
      <w:r w:rsidRPr="00B53188">
        <w:rPr>
          <w:sz w:val="24"/>
        </w:rPr>
        <w:t xml:space="preserve"> ja          </w:t>
      </w:r>
      <w:r w:rsidRPr="00B53188">
        <w:rPr>
          <w:sz w:val="24"/>
        </w:rPr>
        <w:t> nein</w:t>
      </w:r>
    </w:p>
    <w:p w14:paraId="5D5347E3" w14:textId="77777777" w:rsidR="00EC7587" w:rsidRPr="00CC01E3" w:rsidRDefault="00EC7587" w:rsidP="00EC7587">
      <w:pPr>
        <w:jc w:val="left"/>
        <w:rPr>
          <w:sz w:val="16"/>
          <w:szCs w:val="16"/>
        </w:rPr>
      </w:pPr>
    </w:p>
    <w:p w14:paraId="5EF9C567" w14:textId="77777777" w:rsidR="00EC7587" w:rsidRDefault="00EC7587" w:rsidP="00EC7587">
      <w:pPr>
        <w:jc w:val="left"/>
      </w:pPr>
      <w:r w:rsidRPr="00E80E19">
        <w:t>Welche? ____________________________</w:t>
      </w:r>
      <w:r>
        <w:t>_______________</w:t>
      </w:r>
    </w:p>
    <w:p w14:paraId="2F16D683" w14:textId="77777777" w:rsidR="00EC7587" w:rsidRDefault="00EC7587" w:rsidP="00EC7587">
      <w:pPr>
        <w:pBdr>
          <w:bottom w:val="single" w:sz="12" w:space="1" w:color="auto"/>
        </w:pBdr>
        <w:jc w:val="left"/>
        <w:rPr>
          <w:sz w:val="24"/>
        </w:rPr>
      </w:pPr>
    </w:p>
    <w:p w14:paraId="1A302E1E" w14:textId="77777777" w:rsidR="00EC7587" w:rsidRDefault="00EC7587" w:rsidP="00EC7587">
      <w:pPr>
        <w:jc w:val="left"/>
        <w:rPr>
          <w:sz w:val="24"/>
        </w:rPr>
      </w:pPr>
    </w:p>
    <w:p w14:paraId="4565F629" w14:textId="77777777" w:rsidR="00EC7587" w:rsidRDefault="00EC7587" w:rsidP="00EC7587">
      <w:pPr>
        <w:jc w:val="left"/>
      </w:pPr>
      <w:r w:rsidRPr="00E80E19">
        <w:t>Ist bei Ihnen eine Zuckererkrankung (Diabetes) bekannt?</w:t>
      </w:r>
    </w:p>
    <w:p w14:paraId="73A164C0" w14:textId="77777777" w:rsidR="00EC7587" w:rsidRDefault="00EC7587" w:rsidP="00EC7587">
      <w:pPr>
        <w:jc w:val="right"/>
        <w:rPr>
          <w:sz w:val="24"/>
        </w:rPr>
      </w:pPr>
      <w:r w:rsidRPr="00B53188">
        <w:rPr>
          <w:sz w:val="24"/>
        </w:rPr>
        <w:t xml:space="preserve"> ja          </w:t>
      </w:r>
      <w:r w:rsidRPr="00B53188">
        <w:rPr>
          <w:sz w:val="24"/>
        </w:rPr>
        <w:t> nein</w:t>
      </w:r>
    </w:p>
    <w:p w14:paraId="11A2FC22" w14:textId="77777777" w:rsidR="00EC7587" w:rsidRPr="00CC01E3" w:rsidRDefault="00EC7587" w:rsidP="00EC7587">
      <w:pPr>
        <w:jc w:val="left"/>
        <w:rPr>
          <w:sz w:val="16"/>
          <w:szCs w:val="16"/>
        </w:rPr>
      </w:pPr>
    </w:p>
    <w:p w14:paraId="34AF6ADC" w14:textId="77777777" w:rsidR="00EC7587" w:rsidRPr="00E80E19" w:rsidRDefault="00EC7587" w:rsidP="00EC7587">
      <w:pPr>
        <w:ind w:left="343" w:firstLine="0"/>
      </w:pPr>
      <w:r w:rsidRPr="00E80E19">
        <w:t>Wenn ja, mit welchen Medikamenten wird behandelt? ____________________</w:t>
      </w:r>
    </w:p>
    <w:p w14:paraId="48A350D7" w14:textId="77777777" w:rsidR="00EC7587" w:rsidRDefault="00EC7587" w:rsidP="00EC7587">
      <w:pPr>
        <w:pBdr>
          <w:bottom w:val="single" w:sz="12" w:space="1" w:color="auto"/>
        </w:pBdr>
        <w:jc w:val="left"/>
        <w:rPr>
          <w:sz w:val="24"/>
        </w:rPr>
      </w:pPr>
    </w:p>
    <w:p w14:paraId="3C61168E" w14:textId="77777777" w:rsidR="00EC7587" w:rsidRDefault="00EC7587" w:rsidP="00EC7587">
      <w:pPr>
        <w:jc w:val="left"/>
        <w:rPr>
          <w:sz w:val="24"/>
        </w:rPr>
      </w:pPr>
    </w:p>
    <w:p w14:paraId="73AB263E" w14:textId="77777777" w:rsidR="00EC7587" w:rsidRDefault="00EC7587" w:rsidP="00EC7587">
      <w:r w:rsidRPr="001A6B8C">
        <w:t xml:space="preserve">Tragen Sie einen Herzschrittmacher, eine künstliche Herzklappe oder sind bei Ihnen Herzrhythmusstörungen bekannt? </w:t>
      </w:r>
    </w:p>
    <w:p w14:paraId="07E6FE81" w14:textId="77777777" w:rsidR="00EC7587" w:rsidRDefault="00EC7587" w:rsidP="00EC7587">
      <w:pPr>
        <w:jc w:val="right"/>
        <w:rPr>
          <w:sz w:val="24"/>
        </w:rPr>
      </w:pPr>
      <w:r w:rsidRPr="00B53188">
        <w:rPr>
          <w:sz w:val="24"/>
        </w:rPr>
        <w:t xml:space="preserve"> ja          </w:t>
      </w:r>
      <w:r w:rsidRPr="00B53188">
        <w:rPr>
          <w:sz w:val="24"/>
        </w:rPr>
        <w:t> nein</w:t>
      </w:r>
    </w:p>
    <w:p w14:paraId="43BE5695" w14:textId="77777777" w:rsidR="00EC7587" w:rsidRDefault="00EC7587" w:rsidP="00EC7587">
      <w:pPr>
        <w:pBdr>
          <w:bottom w:val="single" w:sz="12" w:space="1" w:color="auto"/>
        </w:pBdr>
      </w:pPr>
    </w:p>
    <w:p w14:paraId="780C630C" w14:textId="77777777" w:rsidR="00EC7587" w:rsidRPr="001A6B8C" w:rsidRDefault="00EC7587" w:rsidP="00EC7587"/>
    <w:p w14:paraId="0E40CA29" w14:textId="77777777" w:rsidR="00EC7587" w:rsidRDefault="00EC7587" w:rsidP="00EC7587">
      <w:r w:rsidRPr="00E80E19">
        <w:t>Sind Sie schon einmal am Herzen operiert?</w:t>
      </w:r>
    </w:p>
    <w:p w14:paraId="669831AD" w14:textId="77777777" w:rsidR="00EC7587" w:rsidRDefault="00EC7587" w:rsidP="00EC7587">
      <w:pPr>
        <w:jc w:val="right"/>
        <w:rPr>
          <w:sz w:val="24"/>
        </w:rPr>
      </w:pPr>
      <w:r w:rsidRPr="00B53188">
        <w:rPr>
          <w:sz w:val="24"/>
        </w:rPr>
        <w:t xml:space="preserve"> ja          </w:t>
      </w:r>
      <w:r w:rsidRPr="00B53188">
        <w:rPr>
          <w:sz w:val="24"/>
        </w:rPr>
        <w:t> nein</w:t>
      </w:r>
    </w:p>
    <w:p w14:paraId="77B6AF2F" w14:textId="77777777" w:rsidR="00EC7587" w:rsidRDefault="00EC7587" w:rsidP="00EC7587">
      <w:pPr>
        <w:pBdr>
          <w:bottom w:val="single" w:sz="12" w:space="1" w:color="auto"/>
        </w:pBdr>
        <w:rPr>
          <w:sz w:val="24"/>
          <w:szCs w:val="28"/>
        </w:rPr>
      </w:pPr>
    </w:p>
    <w:p w14:paraId="366B8926" w14:textId="77777777" w:rsidR="00EC7587" w:rsidRDefault="00EC7587" w:rsidP="00EC7587">
      <w:pPr>
        <w:rPr>
          <w:sz w:val="24"/>
          <w:szCs w:val="28"/>
        </w:rPr>
      </w:pPr>
    </w:p>
    <w:p w14:paraId="56794002" w14:textId="77777777" w:rsidR="00EC7587" w:rsidRDefault="00EC7587" w:rsidP="00EC7587">
      <w:pPr>
        <w:spacing w:after="0" w:line="240" w:lineRule="auto"/>
        <w:ind w:left="0" w:firstLine="0"/>
        <w:jc w:val="left"/>
      </w:pPr>
      <w:r>
        <w:br w:type="page"/>
      </w:r>
    </w:p>
    <w:p w14:paraId="04997854" w14:textId="77777777" w:rsidR="00EC7587" w:rsidRPr="00E80E19" w:rsidRDefault="00EC7587" w:rsidP="00EC7587">
      <w:pPr>
        <w:ind w:left="343" w:firstLine="0"/>
      </w:pPr>
      <w:r w:rsidRPr="00E80E19">
        <w:lastRenderedPageBreak/>
        <w:t xml:space="preserve">Besteht eine Herzschwäche oder hatten Sie einen Herzinfarkt?  </w:t>
      </w:r>
    </w:p>
    <w:p w14:paraId="0EA9DBB3" w14:textId="77777777" w:rsidR="00EC7587" w:rsidRDefault="00EC7587" w:rsidP="00EC7587">
      <w:pPr>
        <w:jc w:val="right"/>
        <w:rPr>
          <w:sz w:val="24"/>
        </w:rPr>
      </w:pPr>
      <w:r w:rsidRPr="00B53188">
        <w:rPr>
          <w:sz w:val="24"/>
        </w:rPr>
        <w:t xml:space="preserve"> ja          </w:t>
      </w:r>
      <w:r w:rsidRPr="00B53188">
        <w:rPr>
          <w:sz w:val="24"/>
        </w:rPr>
        <w:t> nein</w:t>
      </w:r>
    </w:p>
    <w:p w14:paraId="255E29D0" w14:textId="77777777" w:rsidR="00EC7587" w:rsidRDefault="00EC7587" w:rsidP="00EC7587">
      <w:pPr>
        <w:pBdr>
          <w:bottom w:val="single" w:sz="12" w:space="1" w:color="auto"/>
        </w:pBdr>
        <w:rPr>
          <w:sz w:val="24"/>
          <w:szCs w:val="28"/>
        </w:rPr>
      </w:pPr>
    </w:p>
    <w:p w14:paraId="2876C47D" w14:textId="77777777" w:rsidR="00EC7587" w:rsidRDefault="00EC7587" w:rsidP="00EC7587">
      <w:pPr>
        <w:rPr>
          <w:sz w:val="24"/>
          <w:szCs w:val="28"/>
        </w:rPr>
      </w:pPr>
    </w:p>
    <w:p w14:paraId="6F5CC487" w14:textId="77777777" w:rsidR="00EC7587" w:rsidRPr="00E80E19" w:rsidRDefault="00EC7587" w:rsidP="00EC7587">
      <w:pPr>
        <w:ind w:left="343" w:firstLine="0"/>
      </w:pPr>
      <w:r w:rsidRPr="00E80E19">
        <w:t xml:space="preserve">Ist eine Herzklappenerkrankung (Aortenklappenstenose) bekannt? </w:t>
      </w:r>
    </w:p>
    <w:p w14:paraId="54EC5612" w14:textId="77777777" w:rsidR="00EC7587" w:rsidRDefault="00EC7587" w:rsidP="00EC7587">
      <w:pPr>
        <w:jc w:val="right"/>
        <w:rPr>
          <w:sz w:val="24"/>
        </w:rPr>
      </w:pPr>
      <w:r w:rsidRPr="00B53188">
        <w:rPr>
          <w:sz w:val="24"/>
        </w:rPr>
        <w:t xml:space="preserve"> ja          </w:t>
      </w:r>
      <w:r w:rsidRPr="00B53188">
        <w:rPr>
          <w:sz w:val="24"/>
        </w:rPr>
        <w:t> nein</w:t>
      </w:r>
    </w:p>
    <w:p w14:paraId="09AEC117" w14:textId="77777777" w:rsidR="00EC7587" w:rsidRDefault="00EC7587" w:rsidP="00EC7587">
      <w:pPr>
        <w:pBdr>
          <w:bottom w:val="single" w:sz="12" w:space="1" w:color="auto"/>
        </w:pBdr>
        <w:rPr>
          <w:sz w:val="24"/>
          <w:szCs w:val="28"/>
        </w:rPr>
      </w:pPr>
    </w:p>
    <w:p w14:paraId="10324CF3" w14:textId="77777777" w:rsidR="00EC7587" w:rsidRDefault="00EC7587" w:rsidP="00EC7587">
      <w:pPr>
        <w:rPr>
          <w:sz w:val="24"/>
          <w:szCs w:val="28"/>
        </w:rPr>
      </w:pPr>
    </w:p>
    <w:p w14:paraId="74BEC597" w14:textId="77777777" w:rsidR="00EC7587" w:rsidRDefault="00EC7587" w:rsidP="00EC7587">
      <w:r w:rsidRPr="00E80E19">
        <w:t xml:space="preserve">Wurde schon einmal ein Herzkatheter durchgeführt? </w:t>
      </w:r>
      <w:r w:rsidRPr="00E80E19">
        <w:tab/>
      </w:r>
    </w:p>
    <w:p w14:paraId="55AF1E5A" w14:textId="77777777" w:rsidR="00EC7587" w:rsidRDefault="00EC7587" w:rsidP="00EC7587">
      <w:pPr>
        <w:jc w:val="right"/>
        <w:rPr>
          <w:sz w:val="24"/>
        </w:rPr>
      </w:pPr>
      <w:r w:rsidRPr="00B53188">
        <w:rPr>
          <w:sz w:val="24"/>
        </w:rPr>
        <w:t xml:space="preserve"> ja          </w:t>
      </w:r>
      <w:r w:rsidRPr="00B53188">
        <w:rPr>
          <w:sz w:val="24"/>
        </w:rPr>
        <w:t> nein</w:t>
      </w:r>
    </w:p>
    <w:p w14:paraId="3A2C3D22" w14:textId="77777777" w:rsidR="00EC7587" w:rsidRPr="00CC01E3" w:rsidRDefault="00EC7587" w:rsidP="00EC7587">
      <w:pPr>
        <w:rPr>
          <w:sz w:val="16"/>
          <w:szCs w:val="16"/>
        </w:rPr>
      </w:pPr>
    </w:p>
    <w:p w14:paraId="4E322468" w14:textId="77777777" w:rsidR="00EC7587" w:rsidRDefault="00EC7587" w:rsidP="00EC7587">
      <w:pPr>
        <w:rPr>
          <w:sz w:val="24"/>
          <w:szCs w:val="28"/>
        </w:rPr>
      </w:pPr>
      <w:r>
        <w:rPr>
          <w:sz w:val="24"/>
          <w:szCs w:val="28"/>
        </w:rPr>
        <w:t>Wenn ja – wo und wann: _______________________________________</w:t>
      </w:r>
    </w:p>
    <w:p w14:paraId="74AB8890" w14:textId="77777777" w:rsidR="00EC7587" w:rsidRDefault="00EC7587" w:rsidP="00EC7587">
      <w:pPr>
        <w:pBdr>
          <w:bottom w:val="single" w:sz="12" w:space="1" w:color="auto"/>
        </w:pBdr>
        <w:rPr>
          <w:sz w:val="24"/>
          <w:szCs w:val="28"/>
        </w:rPr>
      </w:pPr>
    </w:p>
    <w:p w14:paraId="73A2F3E5" w14:textId="77777777" w:rsidR="00EC7587" w:rsidRDefault="00EC7587" w:rsidP="00EC7587">
      <w:pPr>
        <w:rPr>
          <w:sz w:val="24"/>
          <w:szCs w:val="28"/>
        </w:rPr>
      </w:pPr>
    </w:p>
    <w:p w14:paraId="4D73947F" w14:textId="77777777" w:rsidR="00EC7587" w:rsidRDefault="00EC7587" w:rsidP="00EC7587">
      <w:r w:rsidRPr="00E80E19">
        <w:t>Nennen Sie uns bitte ihr Körpergewicht und Ihre Körpergröße</w:t>
      </w:r>
      <w:r>
        <w:t>:</w:t>
      </w:r>
    </w:p>
    <w:p w14:paraId="6614B329" w14:textId="77777777" w:rsidR="00EC7587" w:rsidRDefault="00EC7587" w:rsidP="00EC7587"/>
    <w:p w14:paraId="432A22BB" w14:textId="1F702C18" w:rsidR="00EC7587" w:rsidRDefault="00EC7587" w:rsidP="00EC7587">
      <w:pPr>
        <w:rPr>
          <w:sz w:val="24"/>
          <w:szCs w:val="28"/>
        </w:rPr>
      </w:pPr>
      <w:r>
        <w:t xml:space="preserve">Körpergröße: _________________                     </w:t>
      </w:r>
      <w:r w:rsidR="001C0CE8">
        <w:t>Gewicht: _</w:t>
      </w:r>
      <w:r>
        <w:t>__________________</w:t>
      </w:r>
    </w:p>
    <w:p w14:paraId="42833CEB" w14:textId="77777777" w:rsidR="00EC7587" w:rsidRPr="001A6B8C" w:rsidRDefault="00EC7587" w:rsidP="00EC7587">
      <w:pPr>
        <w:pBdr>
          <w:bottom w:val="single" w:sz="12" w:space="1" w:color="auto"/>
        </w:pBdr>
        <w:rPr>
          <w:sz w:val="24"/>
          <w:szCs w:val="28"/>
        </w:rPr>
      </w:pPr>
    </w:p>
    <w:p w14:paraId="3FC4ED2C" w14:textId="77777777" w:rsidR="00EC7587" w:rsidRDefault="00EC7587" w:rsidP="00EC7587">
      <w:pPr>
        <w:jc w:val="left"/>
        <w:rPr>
          <w:sz w:val="24"/>
        </w:rPr>
      </w:pPr>
    </w:p>
    <w:p w14:paraId="00CB76BF" w14:textId="77777777" w:rsidR="00EC7587" w:rsidRDefault="00EC7587" w:rsidP="00EC7587">
      <w:pPr>
        <w:jc w:val="left"/>
      </w:pPr>
      <w:r w:rsidRPr="00E80E19">
        <w:t>Für Patientinnen bitte in jedem Falle ausfüllen: Besteht die Möglichkeit einer Schwangerschaft?</w:t>
      </w:r>
    </w:p>
    <w:p w14:paraId="189734FC" w14:textId="77777777" w:rsidR="00EC7587" w:rsidRDefault="00EC7587" w:rsidP="00EC7587">
      <w:pPr>
        <w:jc w:val="left"/>
      </w:pPr>
    </w:p>
    <w:p w14:paraId="7BD878D8" w14:textId="77777777" w:rsidR="00EC7587" w:rsidRDefault="00EC7587" w:rsidP="00EC7587">
      <w:pPr>
        <w:jc w:val="right"/>
        <w:rPr>
          <w:sz w:val="24"/>
        </w:rPr>
      </w:pPr>
      <w:r w:rsidRPr="00B53188">
        <w:rPr>
          <w:sz w:val="24"/>
        </w:rPr>
        <w:t xml:space="preserve"> ja          </w:t>
      </w:r>
      <w:r w:rsidRPr="00B53188">
        <w:rPr>
          <w:sz w:val="24"/>
        </w:rPr>
        <w:t> nein</w:t>
      </w:r>
    </w:p>
    <w:p w14:paraId="3AA0DEE2" w14:textId="77777777" w:rsidR="00EC7587" w:rsidRDefault="00EC7587" w:rsidP="00EC7587">
      <w:pPr>
        <w:pBdr>
          <w:bottom w:val="single" w:sz="12" w:space="1" w:color="auto"/>
        </w:pBdr>
        <w:jc w:val="left"/>
      </w:pPr>
    </w:p>
    <w:p w14:paraId="48934F41" w14:textId="77777777" w:rsidR="00EC7587" w:rsidRPr="001A6B8C" w:rsidRDefault="00EC7587" w:rsidP="00EC7587">
      <w:pPr>
        <w:jc w:val="left"/>
      </w:pPr>
    </w:p>
    <w:p w14:paraId="09CBAEA1" w14:textId="77777777" w:rsidR="003969C1" w:rsidRPr="00550160" w:rsidRDefault="003969C1" w:rsidP="00550160">
      <w:pPr>
        <w:spacing w:after="0" w:line="259" w:lineRule="auto"/>
        <w:ind w:left="851" w:hanging="284"/>
        <w:jc w:val="left"/>
      </w:pPr>
    </w:p>
    <w:sectPr w:rsidR="003969C1" w:rsidRPr="00550160" w:rsidSect="00614D06">
      <w:headerReference w:type="even" r:id="rId7"/>
      <w:headerReference w:type="default" r:id="rId8"/>
      <w:headerReference w:type="first" r:id="rId9"/>
      <w:pgSz w:w="11906" w:h="16838"/>
      <w:pgMar w:top="846" w:right="845" w:bottom="722" w:left="490" w:header="28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21F" w14:textId="77777777" w:rsidR="002C2EB7" w:rsidRDefault="000629A4">
      <w:pPr>
        <w:spacing w:after="0" w:line="240" w:lineRule="auto"/>
      </w:pPr>
      <w:r>
        <w:separator/>
      </w:r>
    </w:p>
  </w:endnote>
  <w:endnote w:type="continuationSeparator" w:id="0">
    <w:p w14:paraId="43BA9154" w14:textId="77777777" w:rsidR="002C2EB7" w:rsidRDefault="0006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A90B" w14:textId="77777777" w:rsidR="002C2EB7" w:rsidRDefault="000629A4">
      <w:pPr>
        <w:spacing w:after="0" w:line="240" w:lineRule="auto"/>
      </w:pPr>
      <w:r>
        <w:separator/>
      </w:r>
    </w:p>
  </w:footnote>
  <w:footnote w:type="continuationSeparator" w:id="0">
    <w:p w14:paraId="5602159E" w14:textId="77777777" w:rsidR="002C2EB7" w:rsidRDefault="0006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0" w:tblpY="286"/>
      <w:tblOverlap w:val="never"/>
      <w:tblW w:w="10207" w:type="dxa"/>
      <w:tblInd w:w="0" w:type="dxa"/>
      <w:tblCellMar>
        <w:top w:w="4" w:type="dxa"/>
        <w:left w:w="106" w:type="dxa"/>
        <w:right w:w="56" w:type="dxa"/>
      </w:tblCellMar>
      <w:tblLook w:val="04A0" w:firstRow="1" w:lastRow="0" w:firstColumn="1" w:lastColumn="0" w:noHBand="0" w:noVBand="1"/>
    </w:tblPr>
    <w:tblGrid>
      <w:gridCol w:w="4981"/>
      <w:gridCol w:w="5226"/>
    </w:tblGrid>
    <w:tr w:rsidR="003969C1" w14:paraId="53B9A131" w14:textId="77777777">
      <w:trPr>
        <w:trHeight w:val="1416"/>
      </w:trPr>
      <w:tc>
        <w:tcPr>
          <w:tcW w:w="4981" w:type="dxa"/>
          <w:tcBorders>
            <w:top w:val="single" w:sz="4" w:space="0" w:color="000000"/>
            <w:left w:val="single" w:sz="4" w:space="0" w:color="000000"/>
            <w:bottom w:val="single" w:sz="4" w:space="0" w:color="000000"/>
            <w:right w:val="single" w:sz="4" w:space="0" w:color="000000"/>
          </w:tcBorders>
          <w:vAlign w:val="bottom"/>
        </w:tcPr>
        <w:p w14:paraId="51421798" w14:textId="77777777" w:rsidR="003969C1" w:rsidRDefault="000629A4">
          <w:pPr>
            <w:spacing w:after="0" w:line="259" w:lineRule="auto"/>
            <w:ind w:left="0" w:right="3" w:firstLine="0"/>
            <w:jc w:val="center"/>
          </w:pPr>
          <w:r>
            <w:rPr>
              <w:noProof/>
            </w:rPr>
            <w:drawing>
              <wp:inline distT="0" distB="0" distL="0" distR="0" wp14:anchorId="0210FF77" wp14:editId="61253273">
                <wp:extent cx="1414145" cy="870585"/>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1"/>
                        <a:stretch>
                          <a:fillRect/>
                        </a:stretch>
                      </pic:blipFill>
                      <pic:spPr>
                        <a:xfrm>
                          <a:off x="0" y="0"/>
                          <a:ext cx="1414145" cy="870585"/>
                        </a:xfrm>
                        <a:prstGeom prst="rect">
                          <a:avLst/>
                        </a:prstGeom>
                      </pic:spPr>
                    </pic:pic>
                  </a:graphicData>
                </a:graphic>
              </wp:inline>
            </w:drawing>
          </w:r>
          <w:r>
            <w:rPr>
              <w:rFonts w:ascii="Calibri" w:eastAsia="Calibri" w:hAnsi="Calibri" w:cs="Calibri"/>
            </w:rPr>
            <w:t xml:space="preserve"> </w:t>
          </w:r>
        </w:p>
      </w:tc>
      <w:tc>
        <w:tcPr>
          <w:tcW w:w="5226" w:type="dxa"/>
          <w:tcBorders>
            <w:top w:val="single" w:sz="4" w:space="0" w:color="000000"/>
            <w:left w:val="single" w:sz="4" w:space="0" w:color="000000"/>
            <w:bottom w:val="single" w:sz="4" w:space="0" w:color="000000"/>
            <w:right w:val="single" w:sz="4" w:space="0" w:color="000000"/>
          </w:tcBorders>
        </w:tcPr>
        <w:p w14:paraId="6F900E30" w14:textId="77777777" w:rsidR="003969C1" w:rsidRDefault="000629A4">
          <w:pPr>
            <w:spacing w:after="0" w:line="259" w:lineRule="auto"/>
            <w:ind w:left="0" w:firstLine="0"/>
            <w:jc w:val="right"/>
          </w:pPr>
          <w:r>
            <w:rPr>
              <w:rFonts w:ascii="Calibri" w:eastAsia="Calibri" w:hAnsi="Calibri" w:cs="Calibri"/>
            </w:rPr>
            <w:t xml:space="preserve"> </w:t>
          </w:r>
        </w:p>
        <w:p w14:paraId="047D3DD4" w14:textId="77777777" w:rsidR="003969C1" w:rsidRDefault="000629A4">
          <w:pPr>
            <w:spacing w:after="0" w:line="259" w:lineRule="auto"/>
            <w:ind w:left="0" w:firstLine="0"/>
            <w:jc w:val="left"/>
          </w:pPr>
          <w:r>
            <w:rPr>
              <w:noProof/>
            </w:rPr>
            <w:drawing>
              <wp:inline distT="0" distB="0" distL="0" distR="0" wp14:anchorId="6B0D44C9" wp14:editId="7714D026">
                <wp:extent cx="3175000" cy="464147"/>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2"/>
                        <a:stretch>
                          <a:fillRect/>
                        </a:stretch>
                      </pic:blipFill>
                      <pic:spPr>
                        <a:xfrm>
                          <a:off x="0" y="0"/>
                          <a:ext cx="3175000" cy="464147"/>
                        </a:xfrm>
                        <a:prstGeom prst="rect">
                          <a:avLst/>
                        </a:prstGeom>
                      </pic:spPr>
                    </pic:pic>
                  </a:graphicData>
                </a:graphic>
              </wp:inline>
            </w:drawing>
          </w:r>
        </w:p>
      </w:tc>
    </w:tr>
    <w:tr w:rsidR="003969C1" w14:paraId="4F177B17" w14:textId="77777777">
      <w:trPr>
        <w:trHeight w:val="379"/>
      </w:trPr>
      <w:tc>
        <w:tcPr>
          <w:tcW w:w="4981" w:type="dxa"/>
          <w:tcBorders>
            <w:top w:val="single" w:sz="4" w:space="0" w:color="000000"/>
            <w:left w:val="single" w:sz="4" w:space="0" w:color="000000"/>
            <w:bottom w:val="single" w:sz="4" w:space="0" w:color="000000"/>
            <w:right w:val="single" w:sz="4" w:space="0" w:color="000000"/>
          </w:tcBorders>
        </w:tcPr>
        <w:p w14:paraId="1369B0F7" w14:textId="77777777" w:rsidR="003969C1" w:rsidRDefault="000629A4">
          <w:pPr>
            <w:spacing w:after="0" w:line="259" w:lineRule="auto"/>
            <w:ind w:left="2" w:right="1630" w:firstLine="0"/>
            <w:jc w:val="left"/>
          </w:pPr>
          <w:proofErr w:type="spellStart"/>
          <w:r>
            <w:rPr>
              <w:sz w:val="16"/>
            </w:rPr>
            <w:t>üöBAG</w:t>
          </w:r>
          <w:proofErr w:type="spellEnd"/>
          <w:r>
            <w:rPr>
              <w:sz w:val="16"/>
            </w:rPr>
            <w:t xml:space="preserve"> Dr. T.C. Miller und Partner Fachärzte für Diagnostische Radiologie </w:t>
          </w:r>
        </w:p>
      </w:tc>
      <w:tc>
        <w:tcPr>
          <w:tcW w:w="5226" w:type="dxa"/>
          <w:tcBorders>
            <w:top w:val="single" w:sz="4" w:space="0" w:color="000000"/>
            <w:left w:val="single" w:sz="4" w:space="0" w:color="000000"/>
            <w:bottom w:val="single" w:sz="4" w:space="0" w:color="000000"/>
            <w:right w:val="single" w:sz="4" w:space="0" w:color="000000"/>
          </w:tcBorders>
        </w:tcPr>
        <w:p w14:paraId="58B6B73D" w14:textId="77777777" w:rsidR="003969C1" w:rsidRDefault="000629A4">
          <w:pPr>
            <w:spacing w:after="0" w:line="259" w:lineRule="auto"/>
            <w:ind w:left="2" w:firstLine="0"/>
            <w:jc w:val="left"/>
          </w:pPr>
          <w:r>
            <w:rPr>
              <w:sz w:val="16"/>
            </w:rPr>
            <w:t xml:space="preserve">Prof. Dr. Frank Breuckmann  </w:t>
          </w:r>
        </w:p>
        <w:p w14:paraId="74A0923F" w14:textId="77777777" w:rsidR="003969C1" w:rsidRDefault="000629A4">
          <w:pPr>
            <w:spacing w:after="0" w:line="259" w:lineRule="auto"/>
            <w:ind w:left="2" w:firstLine="0"/>
            <w:jc w:val="left"/>
          </w:pPr>
          <w:r>
            <w:rPr>
              <w:sz w:val="16"/>
            </w:rPr>
            <w:t xml:space="preserve">Chefarzt Innere Medizin/Kardiologie </w:t>
          </w:r>
        </w:p>
      </w:tc>
    </w:tr>
  </w:tbl>
  <w:p w14:paraId="52D9F31A" w14:textId="77777777" w:rsidR="003969C1" w:rsidRDefault="000629A4">
    <w:pPr>
      <w:spacing w:after="0" w:line="259" w:lineRule="auto"/>
      <w:ind w:left="927"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3BAF" w14:textId="77777777" w:rsidR="003969C1" w:rsidRDefault="000629A4">
    <w:pPr>
      <w:spacing w:after="0" w:line="259" w:lineRule="auto"/>
      <w:ind w:left="927"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0" w:tblpY="286"/>
      <w:tblOverlap w:val="never"/>
      <w:tblW w:w="10207" w:type="dxa"/>
      <w:tblInd w:w="0" w:type="dxa"/>
      <w:tblCellMar>
        <w:top w:w="4" w:type="dxa"/>
        <w:left w:w="106" w:type="dxa"/>
        <w:right w:w="56" w:type="dxa"/>
      </w:tblCellMar>
      <w:tblLook w:val="04A0" w:firstRow="1" w:lastRow="0" w:firstColumn="1" w:lastColumn="0" w:noHBand="0" w:noVBand="1"/>
    </w:tblPr>
    <w:tblGrid>
      <w:gridCol w:w="4981"/>
      <w:gridCol w:w="5226"/>
    </w:tblGrid>
    <w:tr w:rsidR="003969C1" w14:paraId="0CFC0284" w14:textId="77777777">
      <w:trPr>
        <w:trHeight w:val="1416"/>
      </w:trPr>
      <w:tc>
        <w:tcPr>
          <w:tcW w:w="4981" w:type="dxa"/>
          <w:tcBorders>
            <w:top w:val="single" w:sz="4" w:space="0" w:color="000000"/>
            <w:left w:val="single" w:sz="4" w:space="0" w:color="000000"/>
            <w:bottom w:val="single" w:sz="4" w:space="0" w:color="000000"/>
            <w:right w:val="single" w:sz="4" w:space="0" w:color="000000"/>
          </w:tcBorders>
          <w:vAlign w:val="bottom"/>
        </w:tcPr>
        <w:p w14:paraId="052CF982" w14:textId="77777777" w:rsidR="003969C1" w:rsidRDefault="000629A4">
          <w:pPr>
            <w:spacing w:after="0" w:line="259" w:lineRule="auto"/>
            <w:ind w:left="0" w:right="3" w:firstLine="0"/>
            <w:jc w:val="center"/>
          </w:pPr>
          <w:r>
            <w:rPr>
              <w:noProof/>
            </w:rPr>
            <w:drawing>
              <wp:inline distT="0" distB="0" distL="0" distR="0" wp14:anchorId="56F30E71" wp14:editId="457DDFF0">
                <wp:extent cx="1414145" cy="870585"/>
                <wp:effectExtent l="0" t="0" r="0" b="0"/>
                <wp:docPr id="3"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1"/>
                        <a:stretch>
                          <a:fillRect/>
                        </a:stretch>
                      </pic:blipFill>
                      <pic:spPr>
                        <a:xfrm>
                          <a:off x="0" y="0"/>
                          <a:ext cx="1414145" cy="870585"/>
                        </a:xfrm>
                        <a:prstGeom prst="rect">
                          <a:avLst/>
                        </a:prstGeom>
                      </pic:spPr>
                    </pic:pic>
                  </a:graphicData>
                </a:graphic>
              </wp:inline>
            </w:drawing>
          </w:r>
          <w:r>
            <w:rPr>
              <w:rFonts w:ascii="Calibri" w:eastAsia="Calibri" w:hAnsi="Calibri" w:cs="Calibri"/>
            </w:rPr>
            <w:t xml:space="preserve"> </w:t>
          </w:r>
        </w:p>
      </w:tc>
      <w:tc>
        <w:tcPr>
          <w:tcW w:w="5226" w:type="dxa"/>
          <w:tcBorders>
            <w:top w:val="single" w:sz="4" w:space="0" w:color="000000"/>
            <w:left w:val="single" w:sz="4" w:space="0" w:color="000000"/>
            <w:bottom w:val="single" w:sz="4" w:space="0" w:color="000000"/>
            <w:right w:val="single" w:sz="4" w:space="0" w:color="000000"/>
          </w:tcBorders>
        </w:tcPr>
        <w:p w14:paraId="296CA2CE" w14:textId="77777777" w:rsidR="003969C1" w:rsidRDefault="000629A4">
          <w:pPr>
            <w:spacing w:after="0" w:line="259" w:lineRule="auto"/>
            <w:ind w:left="0" w:firstLine="0"/>
            <w:jc w:val="right"/>
          </w:pPr>
          <w:r>
            <w:rPr>
              <w:rFonts w:ascii="Calibri" w:eastAsia="Calibri" w:hAnsi="Calibri" w:cs="Calibri"/>
            </w:rPr>
            <w:t xml:space="preserve"> </w:t>
          </w:r>
        </w:p>
        <w:p w14:paraId="47AE839D" w14:textId="77777777" w:rsidR="003969C1" w:rsidRDefault="000629A4">
          <w:pPr>
            <w:spacing w:after="0" w:line="259" w:lineRule="auto"/>
            <w:ind w:left="0" w:firstLine="0"/>
            <w:jc w:val="left"/>
          </w:pPr>
          <w:r>
            <w:rPr>
              <w:noProof/>
            </w:rPr>
            <w:drawing>
              <wp:inline distT="0" distB="0" distL="0" distR="0" wp14:anchorId="0904E0B1" wp14:editId="1B2CAC5C">
                <wp:extent cx="3175000" cy="464147"/>
                <wp:effectExtent l="0" t="0" r="0" b="0"/>
                <wp:docPr id="4"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2"/>
                        <a:stretch>
                          <a:fillRect/>
                        </a:stretch>
                      </pic:blipFill>
                      <pic:spPr>
                        <a:xfrm>
                          <a:off x="0" y="0"/>
                          <a:ext cx="3175000" cy="464147"/>
                        </a:xfrm>
                        <a:prstGeom prst="rect">
                          <a:avLst/>
                        </a:prstGeom>
                      </pic:spPr>
                    </pic:pic>
                  </a:graphicData>
                </a:graphic>
              </wp:inline>
            </w:drawing>
          </w:r>
        </w:p>
      </w:tc>
    </w:tr>
    <w:tr w:rsidR="003969C1" w14:paraId="33FC42F9" w14:textId="77777777">
      <w:trPr>
        <w:trHeight w:val="379"/>
      </w:trPr>
      <w:tc>
        <w:tcPr>
          <w:tcW w:w="4981" w:type="dxa"/>
          <w:tcBorders>
            <w:top w:val="single" w:sz="4" w:space="0" w:color="000000"/>
            <w:left w:val="single" w:sz="4" w:space="0" w:color="000000"/>
            <w:bottom w:val="single" w:sz="4" w:space="0" w:color="000000"/>
            <w:right w:val="single" w:sz="4" w:space="0" w:color="000000"/>
          </w:tcBorders>
        </w:tcPr>
        <w:p w14:paraId="3AF94BAF" w14:textId="77777777" w:rsidR="003969C1" w:rsidRDefault="000629A4">
          <w:pPr>
            <w:spacing w:after="0" w:line="259" w:lineRule="auto"/>
            <w:ind w:left="2" w:right="1630" w:firstLine="0"/>
            <w:jc w:val="left"/>
          </w:pPr>
          <w:proofErr w:type="spellStart"/>
          <w:r>
            <w:rPr>
              <w:sz w:val="16"/>
            </w:rPr>
            <w:t>üöBAG</w:t>
          </w:r>
          <w:proofErr w:type="spellEnd"/>
          <w:r>
            <w:rPr>
              <w:sz w:val="16"/>
            </w:rPr>
            <w:t xml:space="preserve"> Dr. T.C. Miller und Partner Fachärzte für Diagnostische Radiologie </w:t>
          </w:r>
        </w:p>
      </w:tc>
      <w:tc>
        <w:tcPr>
          <w:tcW w:w="5226" w:type="dxa"/>
          <w:tcBorders>
            <w:top w:val="single" w:sz="4" w:space="0" w:color="000000"/>
            <w:left w:val="single" w:sz="4" w:space="0" w:color="000000"/>
            <w:bottom w:val="single" w:sz="4" w:space="0" w:color="000000"/>
            <w:right w:val="single" w:sz="4" w:space="0" w:color="000000"/>
          </w:tcBorders>
        </w:tcPr>
        <w:p w14:paraId="08D9483A" w14:textId="77777777" w:rsidR="003969C1" w:rsidRDefault="000629A4">
          <w:pPr>
            <w:spacing w:after="0" w:line="259" w:lineRule="auto"/>
            <w:ind w:left="2" w:firstLine="0"/>
            <w:jc w:val="left"/>
          </w:pPr>
          <w:r>
            <w:rPr>
              <w:sz w:val="16"/>
            </w:rPr>
            <w:t xml:space="preserve">Prof. Dr. Frank Breuckmann  </w:t>
          </w:r>
        </w:p>
        <w:p w14:paraId="12B48FC5" w14:textId="77777777" w:rsidR="003969C1" w:rsidRDefault="000629A4">
          <w:pPr>
            <w:spacing w:after="0" w:line="259" w:lineRule="auto"/>
            <w:ind w:left="2" w:firstLine="0"/>
            <w:jc w:val="left"/>
          </w:pPr>
          <w:r>
            <w:rPr>
              <w:sz w:val="16"/>
            </w:rPr>
            <w:t xml:space="preserve">Chefarzt Innere Medizin/Kardiologie </w:t>
          </w:r>
        </w:p>
      </w:tc>
    </w:tr>
  </w:tbl>
  <w:p w14:paraId="6FA20C17" w14:textId="77777777" w:rsidR="003969C1" w:rsidRDefault="000629A4">
    <w:pPr>
      <w:spacing w:after="0" w:line="259" w:lineRule="auto"/>
      <w:ind w:left="927"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A7CA4"/>
    <w:multiLevelType w:val="hybridMultilevel"/>
    <w:tmpl w:val="06AEC4E8"/>
    <w:lvl w:ilvl="0" w:tplc="B016C7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2CC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B8D3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625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E84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BE63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986A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68D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DA43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57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C1"/>
    <w:rsid w:val="0000345D"/>
    <w:rsid w:val="00040CD9"/>
    <w:rsid w:val="000629A4"/>
    <w:rsid w:val="001238A7"/>
    <w:rsid w:val="001C0CE8"/>
    <w:rsid w:val="002C2EB7"/>
    <w:rsid w:val="003969C1"/>
    <w:rsid w:val="003C1F5B"/>
    <w:rsid w:val="00550160"/>
    <w:rsid w:val="005B6CE2"/>
    <w:rsid w:val="00612529"/>
    <w:rsid w:val="00614D06"/>
    <w:rsid w:val="007C40ED"/>
    <w:rsid w:val="0085035D"/>
    <w:rsid w:val="008967B3"/>
    <w:rsid w:val="00AF68D3"/>
    <w:rsid w:val="00B65B20"/>
    <w:rsid w:val="00E80E19"/>
    <w:rsid w:val="00E85347"/>
    <w:rsid w:val="00EC7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10CA02"/>
  <w15:docId w15:val="{A2BDE865-763A-9247-AF41-211E7C9B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353" w:hanging="10"/>
      <w:jc w:val="both"/>
    </w:pPr>
    <w:rPr>
      <w:rFonts w:ascii="Arial" w:eastAsia="Arial" w:hAnsi="Arial" w:cs="Arial"/>
      <w:color w:val="000000"/>
      <w:sz w:val="22"/>
      <w:lang w:bidi="de-DE"/>
    </w:rPr>
  </w:style>
  <w:style w:type="paragraph" w:styleId="berschrift1">
    <w:name w:val="heading 1"/>
    <w:next w:val="Standard"/>
    <w:link w:val="berschrift1Zchn"/>
    <w:uiPriority w:val="9"/>
    <w:qFormat/>
    <w:pPr>
      <w:keepNext/>
      <w:keepLines/>
      <w:spacing w:line="259" w:lineRule="auto"/>
      <w:ind w:left="36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Fuzeile">
    <w:name w:val="footer"/>
    <w:basedOn w:val="Standard"/>
    <w:link w:val="FuzeileZchn"/>
    <w:uiPriority w:val="99"/>
    <w:unhideWhenUsed/>
    <w:rsid w:val="005B6C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CE2"/>
    <w:rPr>
      <w:rFonts w:ascii="Arial" w:eastAsia="Arial" w:hAnsi="Arial" w:cs="Arial"/>
      <w:color w:val="000000"/>
      <w:sz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6335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 Romstöck</dc:creator>
  <cp:keywords/>
  <cp:lastModifiedBy>Alex Riemer</cp:lastModifiedBy>
  <cp:revision>8</cp:revision>
  <dcterms:created xsi:type="dcterms:W3CDTF">2023-03-24T09:34:00Z</dcterms:created>
  <dcterms:modified xsi:type="dcterms:W3CDTF">2023-03-24T09:38:00Z</dcterms:modified>
</cp:coreProperties>
</file>